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70A" w:rsidRPr="00732BDA" w:rsidRDefault="002E4060" w:rsidP="00AB170A">
      <w:pPr>
        <w:rPr>
          <w:b/>
          <w:sz w:val="28"/>
          <w:szCs w:val="28"/>
        </w:rPr>
      </w:pPr>
      <w:r>
        <w:rPr>
          <w:b/>
          <w:sz w:val="28"/>
          <w:szCs w:val="28"/>
        </w:rPr>
        <w:t>Medical Device Quality</w:t>
      </w:r>
      <w:r w:rsidR="00AB170A" w:rsidRPr="00732BDA">
        <w:rPr>
          <w:b/>
          <w:sz w:val="28"/>
          <w:szCs w:val="28"/>
        </w:rPr>
        <w:t xml:space="preserve"> </w:t>
      </w:r>
      <w:r w:rsidR="0005154E">
        <w:rPr>
          <w:b/>
          <w:sz w:val="28"/>
          <w:szCs w:val="28"/>
        </w:rPr>
        <w:t xml:space="preserve">Issue </w:t>
      </w:r>
      <w:r w:rsidR="00AB170A" w:rsidRPr="00732BDA">
        <w:rPr>
          <w:b/>
          <w:sz w:val="28"/>
          <w:szCs w:val="28"/>
        </w:rPr>
        <w:t xml:space="preserve">Report </w:t>
      </w:r>
      <w:r>
        <w:rPr>
          <w:b/>
          <w:sz w:val="28"/>
          <w:szCs w:val="28"/>
        </w:rPr>
        <w:t>– For Use by Industry</w:t>
      </w:r>
      <w:r w:rsidR="00501A02">
        <w:rPr>
          <w:b/>
          <w:sz w:val="28"/>
          <w:szCs w:val="28"/>
        </w:rPr>
        <w:t xml:space="preserve"> and Healthcare Professionals</w:t>
      </w:r>
    </w:p>
    <w:tbl>
      <w:tblPr>
        <w:tblStyle w:val="TableGrid"/>
        <w:tblW w:w="10971"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76"/>
        <w:gridCol w:w="5595"/>
      </w:tblGrid>
      <w:tr w:rsidR="00AB170A" w:rsidTr="00735D09">
        <w:tc>
          <w:tcPr>
            <w:tcW w:w="5376" w:type="dxa"/>
          </w:tcPr>
          <w:p w:rsidR="00AB170A" w:rsidRPr="00735D09" w:rsidRDefault="00AB170A" w:rsidP="00AB170A">
            <w:pPr>
              <w:pBdr>
                <w:bottom w:val="single" w:sz="12" w:space="1" w:color="auto"/>
              </w:pBdr>
              <w:rPr>
                <w:b/>
                <w:color w:val="7030A0"/>
                <w:sz w:val="28"/>
                <w:szCs w:val="28"/>
              </w:rPr>
            </w:pPr>
            <w:r w:rsidRPr="00735D09">
              <w:rPr>
                <w:b/>
                <w:color w:val="7030A0"/>
                <w:sz w:val="28"/>
                <w:szCs w:val="28"/>
              </w:rPr>
              <w:t>I - Administrative Information</w:t>
            </w:r>
          </w:p>
          <w:p w:rsidR="00AB170A" w:rsidRPr="004956D2" w:rsidRDefault="00AB170A" w:rsidP="00AB170A">
            <w:pPr>
              <w:pBdr>
                <w:bottom w:val="single" w:sz="12" w:space="1" w:color="auto"/>
              </w:pBdr>
              <w:rPr>
                <w:b/>
                <w:szCs w:val="28"/>
              </w:rPr>
            </w:pPr>
          </w:p>
          <w:p w:rsidR="00AB170A" w:rsidRPr="00131737" w:rsidRDefault="00AB170A" w:rsidP="00AB170A">
            <w:pPr>
              <w:rPr>
                <w:b/>
                <w:sz w:val="24"/>
                <w:szCs w:val="24"/>
                <w:u w:val="single"/>
              </w:rPr>
            </w:pPr>
            <w:r w:rsidRPr="00131737">
              <w:rPr>
                <w:b/>
                <w:sz w:val="24"/>
                <w:szCs w:val="24"/>
                <w:u w:val="single"/>
              </w:rPr>
              <w:t>Report Type (select one)</w:t>
            </w:r>
          </w:p>
          <w:p w:rsidR="00AB170A" w:rsidRPr="00131737" w:rsidRDefault="00AB170A" w:rsidP="00AB170A"/>
          <w:p w:rsidR="00AB170A" w:rsidRDefault="00AB170A" w:rsidP="00AB170A">
            <w:pPr>
              <w:pBdr>
                <w:bottom w:val="single" w:sz="12" w:space="1" w:color="auto"/>
              </w:pBdr>
            </w:pPr>
            <w:r w:rsidRPr="00131737">
              <w:t xml:space="preserve">Initial  </w:t>
            </w:r>
            <w:r>
              <w:rPr>
                <w:rFonts w:ascii="Calibri" w:hAnsi="Calibri"/>
                <w:b/>
              </w:rPr>
              <w:t xml:space="preserve">:   </w:t>
            </w:r>
            <w:sdt>
              <w:sdtPr>
                <w:id w:val="14668555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131737">
              <w:t xml:space="preserve"> </w:t>
            </w:r>
            <w:r>
              <w:t xml:space="preserve">         </w:t>
            </w:r>
            <w:r w:rsidRPr="00131737">
              <w:t xml:space="preserve">Follow up  </w:t>
            </w:r>
            <w:r>
              <w:rPr>
                <w:rFonts w:ascii="Calibri" w:hAnsi="Calibri"/>
                <w:b/>
              </w:rPr>
              <w:t xml:space="preserve">:   </w:t>
            </w:r>
            <w:sdt>
              <w:sdtPr>
                <w:id w:val="120174734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w:t>
            </w:r>
            <w:r w:rsidRPr="00131737">
              <w:t xml:space="preserve"> Final</w:t>
            </w:r>
            <w:r>
              <w:t xml:space="preserve">    </w:t>
            </w:r>
            <w:r>
              <w:rPr>
                <w:rFonts w:ascii="Calibri" w:hAnsi="Calibri"/>
                <w:b/>
              </w:rPr>
              <w:t xml:space="preserve">:   </w:t>
            </w:r>
            <w:sdt>
              <w:sdtPr>
                <w:id w:val="-97082274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w:t>
            </w:r>
          </w:p>
          <w:p w:rsidR="00AB170A" w:rsidRPr="00AB170A" w:rsidRDefault="00AB170A" w:rsidP="00AB170A">
            <w:pPr>
              <w:rPr>
                <w:b/>
                <w:sz w:val="24"/>
                <w:szCs w:val="24"/>
                <w:u w:val="single"/>
              </w:rPr>
            </w:pPr>
            <w:r w:rsidRPr="00AB170A">
              <w:rPr>
                <w:b/>
                <w:sz w:val="24"/>
                <w:szCs w:val="24"/>
                <w:u w:val="single"/>
              </w:rPr>
              <w:t>Report Category</w:t>
            </w:r>
          </w:p>
          <w:p w:rsidR="00AB170A" w:rsidRDefault="00AB170A" w:rsidP="00AB170A">
            <w:pPr>
              <w:pBdr>
                <w:top w:val="single" w:sz="12" w:space="1" w:color="auto"/>
                <w:bottom w:val="single" w:sz="12" w:space="1" w:color="auto"/>
              </w:pBdr>
            </w:pPr>
            <w:r>
              <w:t xml:space="preserve">Date of this report: </w:t>
            </w:r>
          </w:p>
          <w:p w:rsidR="00AB170A" w:rsidRDefault="00AB170A" w:rsidP="00AB170A">
            <w:pPr>
              <w:pBdr>
                <w:bottom w:val="single" w:sz="12" w:space="1" w:color="auto"/>
                <w:between w:val="single" w:sz="12" w:space="1" w:color="auto"/>
              </w:pBdr>
            </w:pPr>
            <w:r>
              <w:t xml:space="preserve">Date of </w:t>
            </w:r>
            <w:r w:rsidR="00501A02">
              <w:t>issue identified</w:t>
            </w:r>
            <w:r>
              <w:t>:</w:t>
            </w:r>
          </w:p>
          <w:p w:rsidR="00AB170A" w:rsidRDefault="00AB170A" w:rsidP="00AB170A">
            <w:pPr>
              <w:pBdr>
                <w:bottom w:val="single" w:sz="12" w:space="1" w:color="auto"/>
                <w:between w:val="single" w:sz="12" w:space="1" w:color="auto"/>
              </w:pBdr>
            </w:pPr>
            <w:r>
              <w:t>Date manufacturer aware:</w:t>
            </w:r>
          </w:p>
          <w:p w:rsidR="00AB170A" w:rsidRPr="00AB170A" w:rsidRDefault="00AB170A" w:rsidP="00AB170A">
            <w:pPr>
              <w:rPr>
                <w:b/>
                <w:sz w:val="24"/>
                <w:szCs w:val="24"/>
                <w:u w:val="single"/>
              </w:rPr>
            </w:pPr>
            <w:r w:rsidRPr="00AB170A">
              <w:rPr>
                <w:b/>
                <w:sz w:val="24"/>
                <w:szCs w:val="24"/>
                <w:u w:val="single"/>
              </w:rPr>
              <w:t xml:space="preserve">Person Submitting This Report </w:t>
            </w:r>
          </w:p>
          <w:p w:rsidR="00AB170A" w:rsidRDefault="00AB170A" w:rsidP="00AB170A">
            <w:r w:rsidRPr="00403FCA">
              <w:t>Name</w:t>
            </w:r>
            <w:r>
              <w:t>:</w:t>
            </w:r>
            <w:r w:rsidR="009E7869">
              <w:t xml:space="preserve"> </w:t>
            </w:r>
          </w:p>
          <w:p w:rsidR="00AB170A" w:rsidRDefault="00AB170A" w:rsidP="00AB170A">
            <w:r>
              <w:t>Company:</w:t>
            </w:r>
            <w:r w:rsidR="009E7869">
              <w:t xml:space="preserve"> </w:t>
            </w:r>
          </w:p>
          <w:p w:rsidR="00AB170A" w:rsidRDefault="00AB170A" w:rsidP="00AB170A">
            <w:r>
              <w:t>Address:</w:t>
            </w:r>
            <w:r w:rsidR="009E7869">
              <w:t xml:space="preserve"> </w:t>
            </w:r>
          </w:p>
          <w:p w:rsidR="008D7B42" w:rsidRDefault="008D7B42" w:rsidP="00AB170A"/>
          <w:p w:rsidR="00AB170A" w:rsidRDefault="00AB170A" w:rsidP="00AB170A">
            <w:r>
              <w:t>Tel:                                              Fax:</w:t>
            </w:r>
          </w:p>
          <w:p w:rsidR="00AB170A" w:rsidRDefault="00AB170A" w:rsidP="00AB170A">
            <w:r>
              <w:t>E-mail:</w:t>
            </w:r>
            <w:r w:rsidR="009E7869">
              <w:t xml:space="preserve"> </w:t>
            </w:r>
          </w:p>
          <w:p w:rsidR="009E7869" w:rsidRDefault="009E7869" w:rsidP="00AB170A"/>
          <w:p w:rsidR="00AB170A" w:rsidRDefault="00AB170A" w:rsidP="00AB170A">
            <w:r>
              <w:t>Identify all other Regulatory Authorities, where this report was also sent:</w:t>
            </w:r>
          </w:p>
          <w:p w:rsidR="00AB170A" w:rsidRDefault="00AB170A" w:rsidP="00AB170A"/>
          <w:p w:rsidR="00AB170A" w:rsidRDefault="00AB170A" w:rsidP="00AB170A"/>
          <w:p w:rsidR="00AB170A" w:rsidRDefault="00AB170A" w:rsidP="00AB170A"/>
          <w:p w:rsidR="00AB170A" w:rsidRDefault="00AB170A" w:rsidP="00AB170A"/>
          <w:p w:rsidR="00AB170A" w:rsidRDefault="00AB170A" w:rsidP="00AB170A"/>
          <w:p w:rsidR="00AB170A" w:rsidRDefault="00AB170A" w:rsidP="00AB170A"/>
          <w:p w:rsidR="009E7869" w:rsidRDefault="009E7869" w:rsidP="009E7869">
            <w:pPr>
              <w:rPr>
                <w:b/>
                <w:sz w:val="28"/>
                <w:szCs w:val="28"/>
              </w:rPr>
            </w:pPr>
            <w:r>
              <w:rPr>
                <w:b/>
                <w:sz w:val="28"/>
                <w:szCs w:val="28"/>
              </w:rPr>
              <w:t>_____________________________________</w:t>
            </w:r>
          </w:p>
          <w:p w:rsidR="001E2147" w:rsidRPr="00AB170A" w:rsidRDefault="001E2147" w:rsidP="001E2147">
            <w:pPr>
              <w:rPr>
                <w:b/>
                <w:sz w:val="24"/>
                <w:szCs w:val="24"/>
                <w:u w:val="single"/>
              </w:rPr>
            </w:pPr>
            <w:r>
              <w:rPr>
                <w:b/>
                <w:sz w:val="24"/>
                <w:szCs w:val="24"/>
                <w:u w:val="single"/>
              </w:rPr>
              <w:t>Description of the Issue</w:t>
            </w:r>
            <w:r w:rsidRPr="00AB170A">
              <w:rPr>
                <w:b/>
                <w:sz w:val="24"/>
                <w:szCs w:val="24"/>
                <w:u w:val="single"/>
              </w:rPr>
              <w:t xml:space="preserve"> </w:t>
            </w:r>
          </w:p>
          <w:p w:rsidR="00AB170A" w:rsidRPr="005153AB" w:rsidRDefault="00AB170A" w:rsidP="00AB170A"/>
          <w:p w:rsidR="00AB170A" w:rsidRDefault="00AB170A" w:rsidP="00AB170A"/>
          <w:p w:rsidR="00AB170A" w:rsidRDefault="00AB170A" w:rsidP="00AB170A"/>
          <w:p w:rsidR="00AB170A" w:rsidRDefault="00AB170A" w:rsidP="00AB170A"/>
          <w:p w:rsidR="00AB170A" w:rsidRDefault="00AB170A"/>
        </w:tc>
        <w:tc>
          <w:tcPr>
            <w:tcW w:w="5595" w:type="dxa"/>
          </w:tcPr>
          <w:p w:rsidR="00AB170A" w:rsidRPr="00735D09" w:rsidRDefault="00501A02" w:rsidP="00AB170A">
            <w:pPr>
              <w:rPr>
                <w:b/>
                <w:color w:val="7030A0"/>
                <w:sz w:val="28"/>
                <w:szCs w:val="28"/>
              </w:rPr>
            </w:pPr>
            <w:r>
              <w:rPr>
                <w:b/>
                <w:color w:val="7030A0"/>
                <w:sz w:val="28"/>
                <w:szCs w:val="28"/>
              </w:rPr>
              <w:t>II</w:t>
            </w:r>
            <w:r w:rsidR="00AB170A" w:rsidRPr="00735D09">
              <w:rPr>
                <w:b/>
                <w:color w:val="7030A0"/>
                <w:sz w:val="28"/>
                <w:szCs w:val="28"/>
              </w:rPr>
              <w:t xml:space="preserve"> - Healthcare Facility Information</w:t>
            </w:r>
          </w:p>
          <w:p w:rsidR="00AB170A" w:rsidRDefault="00AB170A" w:rsidP="00AB170A">
            <w:pPr>
              <w:rPr>
                <w:b/>
                <w:sz w:val="28"/>
                <w:szCs w:val="28"/>
              </w:rPr>
            </w:pPr>
            <w:r>
              <w:rPr>
                <w:b/>
                <w:sz w:val="28"/>
                <w:szCs w:val="28"/>
              </w:rPr>
              <w:t>______________________________________</w:t>
            </w:r>
          </w:p>
          <w:p w:rsidR="00AB170A" w:rsidRDefault="00AB170A" w:rsidP="00AB170A">
            <w:r w:rsidRPr="0096576F">
              <w:t>Name</w:t>
            </w:r>
            <w:r>
              <w:t>:</w:t>
            </w:r>
          </w:p>
          <w:p w:rsidR="00AB170A" w:rsidRDefault="00AB170A" w:rsidP="00AB170A">
            <w:r>
              <w:t>Address:</w:t>
            </w:r>
          </w:p>
          <w:p w:rsidR="00AB170A" w:rsidRDefault="00AB170A" w:rsidP="00AB170A"/>
          <w:p w:rsidR="00AB170A" w:rsidRDefault="00AB170A" w:rsidP="00AB170A">
            <w:r>
              <w:t>Tel:                                                   Fax:</w:t>
            </w:r>
          </w:p>
          <w:p w:rsidR="00AB170A" w:rsidRDefault="00AB170A" w:rsidP="00AB170A">
            <w:r>
              <w:t>E-mail:</w:t>
            </w:r>
          </w:p>
          <w:p w:rsidR="008D7B42" w:rsidRDefault="008D7B42" w:rsidP="00AB170A"/>
          <w:p w:rsidR="00AB170A" w:rsidRDefault="00AB170A" w:rsidP="00AB170A">
            <w:r>
              <w:t>Contact name at site at the event:</w:t>
            </w:r>
          </w:p>
          <w:p w:rsidR="008D7B42" w:rsidRDefault="008D7B42" w:rsidP="008D7B42">
            <w:pPr>
              <w:rPr>
                <w:b/>
                <w:sz w:val="24"/>
                <w:szCs w:val="24"/>
              </w:rPr>
            </w:pPr>
            <w:r>
              <w:rPr>
                <w:b/>
                <w:sz w:val="24"/>
                <w:szCs w:val="24"/>
              </w:rPr>
              <w:t>_____________________________________________</w:t>
            </w:r>
          </w:p>
          <w:p w:rsidR="00AB170A" w:rsidRDefault="00501A02" w:rsidP="00AB170A">
            <w:pPr>
              <w:rPr>
                <w:sz w:val="24"/>
                <w:szCs w:val="24"/>
              </w:rPr>
            </w:pPr>
            <w:r>
              <w:rPr>
                <w:b/>
                <w:color w:val="7030A0"/>
                <w:sz w:val="28"/>
                <w:szCs w:val="28"/>
              </w:rPr>
              <w:t>III</w:t>
            </w:r>
            <w:r w:rsidR="00AB170A" w:rsidRPr="00735D09">
              <w:rPr>
                <w:b/>
                <w:color w:val="7030A0"/>
                <w:sz w:val="28"/>
                <w:szCs w:val="28"/>
              </w:rPr>
              <w:t xml:space="preserve"> - Device Information  </w:t>
            </w:r>
            <w:r w:rsidR="00AB170A" w:rsidRPr="004956D2">
              <w:rPr>
                <w:sz w:val="24"/>
                <w:szCs w:val="24"/>
              </w:rPr>
              <w:t>(Primary Device)</w:t>
            </w:r>
          </w:p>
          <w:p w:rsidR="00AB170A" w:rsidRDefault="00AB170A" w:rsidP="00AB170A">
            <w:pPr>
              <w:rPr>
                <w:b/>
                <w:sz w:val="24"/>
                <w:szCs w:val="24"/>
              </w:rPr>
            </w:pPr>
            <w:r>
              <w:rPr>
                <w:b/>
                <w:sz w:val="24"/>
                <w:szCs w:val="24"/>
              </w:rPr>
              <w:t>_____________________________________________</w:t>
            </w:r>
          </w:p>
          <w:p w:rsidR="00AB170A" w:rsidRDefault="00AB170A" w:rsidP="00AB170A">
            <w:pPr>
              <w:rPr>
                <w:b/>
                <w:sz w:val="24"/>
                <w:szCs w:val="24"/>
                <w:u w:val="single"/>
              </w:rPr>
            </w:pPr>
            <w:r w:rsidRPr="0096576F">
              <w:rPr>
                <w:b/>
                <w:sz w:val="24"/>
                <w:szCs w:val="24"/>
                <w:u w:val="single"/>
              </w:rPr>
              <w:t>Generic Device Information</w:t>
            </w:r>
          </w:p>
          <w:p w:rsidR="00AB170A" w:rsidRDefault="00AB170A" w:rsidP="00AB170A">
            <w:pPr>
              <w:rPr>
                <w:b/>
                <w:sz w:val="24"/>
                <w:szCs w:val="24"/>
                <w:u w:val="single"/>
              </w:rPr>
            </w:pPr>
          </w:p>
          <w:p w:rsidR="00AB170A" w:rsidRPr="00C073CC" w:rsidRDefault="00AB170A" w:rsidP="00AB170A">
            <w:r w:rsidRPr="00C073CC">
              <w:t>Device WAND number</w:t>
            </w:r>
            <w:r>
              <w:t>:</w:t>
            </w:r>
          </w:p>
          <w:p w:rsidR="00AB170A" w:rsidRDefault="00AB170A" w:rsidP="00AB170A">
            <w:r w:rsidRPr="00C073CC">
              <w:t>GMDN Code</w:t>
            </w:r>
            <w:r>
              <w:t>:</w:t>
            </w:r>
          </w:p>
          <w:p w:rsidR="00AB170A" w:rsidRDefault="004956D2" w:rsidP="00AB170A">
            <w:pPr>
              <w:rPr>
                <w:szCs w:val="20"/>
              </w:rPr>
            </w:pPr>
            <w:r>
              <w:t>GMDN Code Text (</w:t>
            </w:r>
            <w:r w:rsidR="00AB170A" w:rsidRPr="00C073CC">
              <w:rPr>
                <w:szCs w:val="20"/>
              </w:rPr>
              <w:t>eg</w:t>
            </w:r>
            <w:r w:rsidR="00BB061C">
              <w:rPr>
                <w:szCs w:val="20"/>
              </w:rPr>
              <w:t>,</w:t>
            </w:r>
            <w:r w:rsidR="00AB170A" w:rsidRPr="00C073CC">
              <w:rPr>
                <w:szCs w:val="20"/>
              </w:rPr>
              <w:t xml:space="preserve"> catheters, central venous, peripherally inserted</w:t>
            </w:r>
            <w:r w:rsidR="00AB170A">
              <w:rPr>
                <w:szCs w:val="20"/>
              </w:rPr>
              <w:t>):</w:t>
            </w:r>
          </w:p>
          <w:p w:rsidR="008D7B42" w:rsidRDefault="008D7B42" w:rsidP="00AB170A">
            <w:pPr>
              <w:rPr>
                <w:szCs w:val="20"/>
              </w:rPr>
            </w:pPr>
          </w:p>
          <w:p w:rsidR="00AB170A" w:rsidRPr="004956D2" w:rsidRDefault="00AB170A" w:rsidP="00AB170A">
            <w:pPr>
              <w:rPr>
                <w:b/>
                <w:sz w:val="24"/>
                <w:u w:val="single"/>
              </w:rPr>
            </w:pPr>
            <w:r w:rsidRPr="004956D2">
              <w:rPr>
                <w:b/>
                <w:sz w:val="24"/>
                <w:u w:val="single"/>
              </w:rPr>
              <w:t xml:space="preserve">Specific Device Information </w:t>
            </w:r>
          </w:p>
          <w:p w:rsidR="00AB170A" w:rsidRDefault="00AB170A" w:rsidP="00AB170A">
            <w:pPr>
              <w:rPr>
                <w:b/>
              </w:rPr>
            </w:pPr>
          </w:p>
          <w:p w:rsidR="00AB170A" w:rsidRPr="004956D2" w:rsidRDefault="00AB170A" w:rsidP="00AB170A">
            <w:pPr>
              <w:rPr>
                <w:b/>
              </w:rPr>
            </w:pPr>
            <w:r w:rsidRPr="004956D2">
              <w:t>Brand Name:</w:t>
            </w:r>
          </w:p>
          <w:p w:rsidR="00AB170A" w:rsidRPr="004956D2" w:rsidRDefault="008D7B42" w:rsidP="00AB170A">
            <w:r>
              <w:t>Model #:</w:t>
            </w:r>
          </w:p>
          <w:p w:rsidR="00AB170A" w:rsidRPr="004956D2" w:rsidRDefault="008D7B42" w:rsidP="00AB170A">
            <w:r>
              <w:t>Software version:</w:t>
            </w:r>
          </w:p>
          <w:p w:rsidR="00AB170A" w:rsidRPr="004956D2" w:rsidRDefault="008D7B42" w:rsidP="00AB170A">
            <w:r>
              <w:t xml:space="preserve">Ser. Or Lot #s: </w:t>
            </w:r>
          </w:p>
          <w:p w:rsidR="00AB170A" w:rsidRPr="004956D2" w:rsidRDefault="00AB170A" w:rsidP="00AB170A">
            <w:r w:rsidRPr="004956D2">
              <w:t xml:space="preserve">Manufacturer: </w:t>
            </w:r>
          </w:p>
          <w:p w:rsidR="00AB170A" w:rsidRPr="004956D2" w:rsidRDefault="00AB170A" w:rsidP="00AB170A">
            <w:r w:rsidRPr="004956D2">
              <w:t xml:space="preserve">Contact Name: </w:t>
            </w:r>
          </w:p>
          <w:p w:rsidR="00AB170A" w:rsidRPr="004956D2" w:rsidRDefault="00AB170A" w:rsidP="00AB170A">
            <w:r w:rsidRPr="004956D2">
              <w:t>Address:</w:t>
            </w:r>
          </w:p>
          <w:p w:rsidR="008D7B42" w:rsidRDefault="008D7B42" w:rsidP="008D7B42">
            <w:r>
              <w:t>Tel:                                                   Fax:</w:t>
            </w:r>
          </w:p>
          <w:p w:rsidR="00AB170A" w:rsidRPr="004956D2" w:rsidRDefault="00AB170A" w:rsidP="00AB170A">
            <w:r w:rsidRPr="004956D2">
              <w:t xml:space="preserve">E-mail: </w:t>
            </w:r>
          </w:p>
          <w:p w:rsidR="00735D09" w:rsidRDefault="00735D09" w:rsidP="00735D09">
            <w:pPr>
              <w:rPr>
                <w:b/>
                <w:sz w:val="24"/>
                <w:szCs w:val="24"/>
              </w:rPr>
            </w:pPr>
            <w:r>
              <w:rPr>
                <w:b/>
                <w:sz w:val="24"/>
                <w:szCs w:val="24"/>
              </w:rPr>
              <w:t>_____________________________________________</w:t>
            </w:r>
          </w:p>
          <w:p w:rsidR="00AB170A" w:rsidRDefault="00AB170A" w:rsidP="00AB170A">
            <w:pPr>
              <w:rPr>
                <w:b/>
                <w:sz w:val="24"/>
                <w:szCs w:val="24"/>
                <w:u w:val="single"/>
              </w:rPr>
            </w:pPr>
            <w:r>
              <w:rPr>
                <w:b/>
                <w:sz w:val="24"/>
                <w:szCs w:val="24"/>
                <w:u w:val="single"/>
              </w:rPr>
              <w:t>Operator of Device at Time of Event</w:t>
            </w:r>
          </w:p>
          <w:p w:rsidR="00AB170A" w:rsidRPr="004956D2" w:rsidRDefault="00AB170A" w:rsidP="00AB170A">
            <w:r w:rsidRPr="004956D2">
              <w:t xml:space="preserve">HCP </w:t>
            </w:r>
            <w:sdt>
              <w:sdtPr>
                <w:id w:val="72244915"/>
                <w14:checkbox>
                  <w14:checked w14:val="0"/>
                  <w14:checkedState w14:val="2612" w14:font="MS Gothic"/>
                  <w14:uncheckedState w14:val="2610" w14:font="MS Gothic"/>
                </w14:checkbox>
              </w:sdtPr>
              <w:sdtEndPr/>
              <w:sdtContent>
                <w:r w:rsidRPr="004956D2">
                  <w:rPr>
                    <w:rFonts w:ascii="MS Gothic" w:eastAsia="MS Gothic" w:hAnsi="MS Gothic" w:hint="eastAsia"/>
                  </w:rPr>
                  <w:t>☐</w:t>
                </w:r>
              </w:sdtContent>
            </w:sdt>
            <w:r w:rsidRPr="004956D2">
              <w:t xml:space="preserve">  Other Caregiver </w:t>
            </w:r>
            <w:sdt>
              <w:sdtPr>
                <w:id w:val="1415747504"/>
                <w14:checkbox>
                  <w14:checked w14:val="0"/>
                  <w14:checkedState w14:val="2612" w14:font="MS Gothic"/>
                  <w14:uncheckedState w14:val="2610" w14:font="MS Gothic"/>
                </w14:checkbox>
              </w:sdtPr>
              <w:sdtEndPr/>
              <w:sdtContent>
                <w:r w:rsidRPr="004956D2">
                  <w:rPr>
                    <w:rFonts w:ascii="MS Gothic" w:eastAsia="MS Gothic" w:hAnsi="MS Gothic" w:hint="eastAsia"/>
                  </w:rPr>
                  <w:t>☐</w:t>
                </w:r>
              </w:sdtContent>
            </w:sdt>
            <w:r w:rsidRPr="004956D2">
              <w:t xml:space="preserve">    Patient  </w:t>
            </w:r>
            <w:sdt>
              <w:sdtPr>
                <w:id w:val="145256035"/>
                <w14:checkbox>
                  <w14:checked w14:val="0"/>
                  <w14:checkedState w14:val="2612" w14:font="MS Gothic"/>
                  <w14:uncheckedState w14:val="2610" w14:font="MS Gothic"/>
                </w14:checkbox>
              </w:sdtPr>
              <w:sdtEndPr/>
              <w:sdtContent>
                <w:r w:rsidRPr="004956D2">
                  <w:rPr>
                    <w:rFonts w:ascii="MS Gothic" w:eastAsia="MS Gothic" w:hAnsi="MS Gothic" w:hint="eastAsia"/>
                  </w:rPr>
                  <w:t>☐</w:t>
                </w:r>
              </w:sdtContent>
            </w:sdt>
            <w:r w:rsidRPr="004956D2">
              <w:t xml:space="preserve">   N/A </w:t>
            </w:r>
            <w:sdt>
              <w:sdtPr>
                <w:id w:val="1841893755"/>
                <w14:checkbox>
                  <w14:checked w14:val="0"/>
                  <w14:checkedState w14:val="2612" w14:font="MS Gothic"/>
                  <w14:uncheckedState w14:val="2610" w14:font="MS Gothic"/>
                </w14:checkbox>
              </w:sdtPr>
              <w:sdtEndPr/>
              <w:sdtContent>
                <w:r w:rsidRPr="004956D2">
                  <w:rPr>
                    <w:rFonts w:ascii="MS Gothic" w:eastAsia="MS Gothic" w:hAnsi="MS Gothic" w:hint="eastAsia"/>
                  </w:rPr>
                  <w:t>☐</w:t>
                </w:r>
              </w:sdtContent>
            </w:sdt>
          </w:p>
          <w:p w:rsidR="00735D09" w:rsidRDefault="00735D09" w:rsidP="00735D09">
            <w:pPr>
              <w:rPr>
                <w:b/>
                <w:sz w:val="24"/>
                <w:szCs w:val="24"/>
              </w:rPr>
            </w:pPr>
            <w:r>
              <w:rPr>
                <w:b/>
                <w:sz w:val="24"/>
                <w:szCs w:val="24"/>
              </w:rPr>
              <w:t>_____________________________________________</w:t>
            </w:r>
          </w:p>
          <w:p w:rsidR="00AB170A" w:rsidRPr="004956D2" w:rsidRDefault="00AB170A" w:rsidP="00AB170A">
            <w:pPr>
              <w:rPr>
                <w:b/>
                <w:sz w:val="24"/>
                <w:u w:val="single"/>
              </w:rPr>
            </w:pPr>
            <w:r w:rsidRPr="004956D2">
              <w:rPr>
                <w:b/>
                <w:sz w:val="24"/>
                <w:u w:val="single"/>
              </w:rPr>
              <w:t>Usage of Device</w:t>
            </w:r>
          </w:p>
          <w:p w:rsidR="00AB170A" w:rsidRPr="004956D2" w:rsidRDefault="00AB170A" w:rsidP="00AB170A">
            <w:r w:rsidRPr="004956D2">
              <w:t xml:space="preserve">Single use  </w:t>
            </w:r>
            <w:r w:rsidRPr="004956D2">
              <w:rPr>
                <w:rFonts w:ascii="Calibri" w:hAnsi="Calibri"/>
                <w:b/>
              </w:rPr>
              <w:t xml:space="preserve">:   </w:t>
            </w:r>
            <w:sdt>
              <w:sdtPr>
                <w:id w:val="-1415779826"/>
                <w14:checkbox>
                  <w14:checked w14:val="0"/>
                  <w14:checkedState w14:val="2612" w14:font="MS Gothic"/>
                  <w14:uncheckedState w14:val="2610" w14:font="MS Gothic"/>
                </w14:checkbox>
              </w:sdtPr>
              <w:sdtEndPr/>
              <w:sdtContent>
                <w:r w:rsidRPr="004956D2">
                  <w:rPr>
                    <w:rFonts w:ascii="MS Gothic" w:eastAsia="MS Gothic" w:hAnsi="MS Gothic" w:hint="eastAsia"/>
                    <w:lang w:val="en-US"/>
                  </w:rPr>
                  <w:t>☐</w:t>
                </w:r>
              </w:sdtContent>
            </w:sdt>
            <w:r w:rsidRPr="004956D2">
              <w:t xml:space="preserve">                               Reuse of single Use</w:t>
            </w:r>
            <w:r w:rsidRPr="004956D2">
              <w:rPr>
                <w:rFonts w:ascii="Calibri" w:hAnsi="Calibri"/>
                <w:b/>
              </w:rPr>
              <w:t xml:space="preserve">:   </w:t>
            </w:r>
            <w:sdt>
              <w:sdtPr>
                <w:id w:val="-995337607"/>
                <w14:checkbox>
                  <w14:checked w14:val="0"/>
                  <w14:checkedState w14:val="2612" w14:font="MS Gothic"/>
                  <w14:uncheckedState w14:val="2610" w14:font="MS Gothic"/>
                </w14:checkbox>
              </w:sdtPr>
              <w:sdtEndPr/>
              <w:sdtContent>
                <w:r w:rsidRPr="004956D2">
                  <w:rPr>
                    <w:rFonts w:ascii="MS Gothic" w:eastAsia="MS Gothic" w:hAnsi="MS Gothic" w:hint="eastAsia"/>
                    <w:lang w:val="en-US"/>
                  </w:rPr>
                  <w:t>☐</w:t>
                </w:r>
              </w:sdtContent>
            </w:sdt>
          </w:p>
          <w:p w:rsidR="00AB170A" w:rsidRPr="004956D2" w:rsidRDefault="00AB170A" w:rsidP="00AB170A"/>
          <w:p w:rsidR="00AB170A" w:rsidRPr="004956D2" w:rsidRDefault="00AB170A" w:rsidP="00AB170A">
            <w:r w:rsidRPr="004956D2">
              <w:t>Reuse of Reusable</w:t>
            </w:r>
            <w:r w:rsidRPr="004956D2">
              <w:rPr>
                <w:rFonts w:ascii="Calibri" w:hAnsi="Calibri"/>
                <w:b/>
              </w:rPr>
              <w:t xml:space="preserve">:   </w:t>
            </w:r>
            <w:sdt>
              <w:sdtPr>
                <w:id w:val="899404507"/>
                <w14:checkbox>
                  <w14:checked w14:val="0"/>
                  <w14:checkedState w14:val="2612" w14:font="MS Gothic"/>
                  <w14:uncheckedState w14:val="2610" w14:font="MS Gothic"/>
                </w14:checkbox>
              </w:sdtPr>
              <w:sdtEndPr/>
              <w:sdtContent>
                <w:r w:rsidRPr="004956D2">
                  <w:rPr>
                    <w:rFonts w:ascii="MS Gothic" w:eastAsia="MS Gothic" w:hAnsi="MS Gothic" w:hint="eastAsia"/>
                    <w:lang w:val="en-US"/>
                  </w:rPr>
                  <w:t>☐</w:t>
                </w:r>
              </w:sdtContent>
            </w:sdt>
            <w:r w:rsidRPr="004956D2">
              <w:t xml:space="preserve">                  Re-serviced/Refurbished</w:t>
            </w:r>
            <w:r w:rsidRPr="004956D2">
              <w:rPr>
                <w:rFonts w:ascii="Calibri" w:hAnsi="Calibri"/>
                <w:b/>
              </w:rPr>
              <w:t xml:space="preserve">:   </w:t>
            </w:r>
            <w:sdt>
              <w:sdtPr>
                <w:id w:val="604854067"/>
                <w14:checkbox>
                  <w14:checked w14:val="0"/>
                  <w14:checkedState w14:val="2612" w14:font="MS Gothic"/>
                  <w14:uncheckedState w14:val="2610" w14:font="MS Gothic"/>
                </w14:checkbox>
              </w:sdtPr>
              <w:sdtEndPr/>
              <w:sdtContent>
                <w:r w:rsidRPr="004956D2">
                  <w:rPr>
                    <w:rFonts w:ascii="MS Gothic" w:eastAsia="MS Gothic" w:hAnsi="MS Gothic" w:hint="eastAsia"/>
                    <w:lang w:val="en-US"/>
                  </w:rPr>
                  <w:t>☐</w:t>
                </w:r>
              </w:sdtContent>
            </w:sdt>
          </w:p>
          <w:p w:rsidR="00735D09" w:rsidRDefault="00735D09" w:rsidP="00735D09">
            <w:pPr>
              <w:rPr>
                <w:b/>
                <w:sz w:val="24"/>
                <w:szCs w:val="24"/>
              </w:rPr>
            </w:pPr>
            <w:r>
              <w:rPr>
                <w:b/>
                <w:sz w:val="24"/>
                <w:szCs w:val="24"/>
              </w:rPr>
              <w:t>_____________________________________________</w:t>
            </w:r>
          </w:p>
          <w:p w:rsidR="00AB170A" w:rsidRPr="00C00A6E" w:rsidRDefault="00AB170A" w:rsidP="00AB170A">
            <w:r w:rsidRPr="00C00A6E">
              <w:t>Device Disposition/Current Location</w:t>
            </w:r>
            <w:r>
              <w:t>:</w:t>
            </w:r>
          </w:p>
          <w:p w:rsidR="004956D2" w:rsidRDefault="004956D2"/>
        </w:tc>
      </w:tr>
    </w:tbl>
    <w:p w:rsidR="00AB170A" w:rsidRDefault="00AB170A">
      <w:pPr>
        <w:sectPr w:rsidR="00AB170A" w:rsidSect="00AB170A">
          <w:headerReference w:type="default" r:id="rId7"/>
          <w:pgSz w:w="11906" w:h="16838"/>
          <w:pgMar w:top="720" w:right="720" w:bottom="720" w:left="720" w:header="708" w:footer="708" w:gutter="0"/>
          <w:cols w:space="708"/>
          <w:docGrid w:linePitch="360"/>
        </w:sectPr>
      </w:pPr>
    </w:p>
    <w:p w:rsidR="00DB3B22" w:rsidRDefault="00DB3B22"/>
    <w:tbl>
      <w:tblPr>
        <w:tblStyle w:val="TableGrid"/>
        <w:tblW w:w="10906"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11"/>
        <w:gridCol w:w="5595"/>
      </w:tblGrid>
      <w:tr w:rsidR="00AB170A" w:rsidTr="003633F2">
        <w:tc>
          <w:tcPr>
            <w:tcW w:w="5311" w:type="dxa"/>
          </w:tcPr>
          <w:p w:rsidR="00AB170A" w:rsidRPr="00735D09" w:rsidRDefault="00501A02" w:rsidP="00AB170A">
            <w:pPr>
              <w:pBdr>
                <w:bottom w:val="single" w:sz="12" w:space="1" w:color="auto"/>
              </w:pBdr>
              <w:rPr>
                <w:b/>
                <w:color w:val="7030A0"/>
                <w:sz w:val="28"/>
                <w:szCs w:val="28"/>
              </w:rPr>
            </w:pPr>
            <w:r>
              <w:rPr>
                <w:b/>
                <w:color w:val="7030A0"/>
                <w:sz w:val="28"/>
                <w:szCs w:val="28"/>
              </w:rPr>
              <w:t>I</w:t>
            </w:r>
            <w:r w:rsidR="00AB170A" w:rsidRPr="00735D09">
              <w:rPr>
                <w:b/>
                <w:color w:val="7030A0"/>
                <w:sz w:val="28"/>
                <w:szCs w:val="28"/>
              </w:rPr>
              <w:t>V - Results of Manufacturer</w:t>
            </w:r>
            <w:r w:rsidR="004956D2" w:rsidRPr="00735D09">
              <w:rPr>
                <w:b/>
                <w:color w:val="7030A0"/>
                <w:sz w:val="28"/>
                <w:szCs w:val="28"/>
              </w:rPr>
              <w:t>’</w:t>
            </w:r>
            <w:r w:rsidR="00AB170A" w:rsidRPr="00735D09">
              <w:rPr>
                <w:b/>
                <w:color w:val="7030A0"/>
                <w:sz w:val="28"/>
                <w:szCs w:val="28"/>
              </w:rPr>
              <w:t>s Investigation</w:t>
            </w:r>
          </w:p>
          <w:p w:rsidR="00AB170A" w:rsidRDefault="00AB170A" w:rsidP="00AB170A">
            <w:pPr>
              <w:pBdr>
                <w:bottom w:val="single" w:sz="12" w:space="1" w:color="auto"/>
              </w:pBdr>
              <w:rPr>
                <w:b/>
                <w:sz w:val="28"/>
                <w:szCs w:val="28"/>
              </w:rPr>
            </w:pPr>
          </w:p>
          <w:p w:rsidR="00AB170A" w:rsidRDefault="00AB170A" w:rsidP="00AB170A">
            <w:pPr>
              <w:rPr>
                <w:b/>
                <w:sz w:val="24"/>
                <w:szCs w:val="24"/>
                <w:u w:val="single"/>
              </w:rPr>
            </w:pPr>
            <w:r>
              <w:rPr>
                <w:b/>
                <w:sz w:val="24"/>
                <w:szCs w:val="24"/>
                <w:u w:val="single"/>
              </w:rPr>
              <w:t>Manufacturer</w:t>
            </w:r>
            <w:r w:rsidR="004956D2">
              <w:rPr>
                <w:b/>
                <w:sz w:val="24"/>
                <w:szCs w:val="24"/>
                <w:u w:val="single"/>
              </w:rPr>
              <w:t>’</w:t>
            </w:r>
            <w:r>
              <w:rPr>
                <w:b/>
                <w:sz w:val="24"/>
                <w:szCs w:val="24"/>
                <w:u w:val="single"/>
              </w:rPr>
              <w:t>s Device Analysis Result</w:t>
            </w:r>
          </w:p>
          <w:p w:rsidR="00AB170A" w:rsidRDefault="00AB170A" w:rsidP="00AB170A">
            <w:pPr>
              <w:rPr>
                <w:szCs w:val="20"/>
              </w:rPr>
            </w:pPr>
            <w:r>
              <w:rPr>
                <w:szCs w:val="20"/>
              </w:rPr>
              <w:t>(Specify, for this event, details of investigation method, results, and conclusions):</w:t>
            </w:r>
          </w:p>
          <w:p w:rsidR="00AB170A" w:rsidRDefault="00AB170A" w:rsidP="00AB170A">
            <w:pPr>
              <w:rPr>
                <w:szCs w:val="20"/>
              </w:rPr>
            </w:pPr>
          </w:p>
          <w:p w:rsidR="00AB170A" w:rsidRDefault="00AB170A" w:rsidP="00AB170A">
            <w:pPr>
              <w:rPr>
                <w:szCs w:val="20"/>
              </w:rPr>
            </w:pPr>
          </w:p>
          <w:p w:rsidR="00AB170A" w:rsidRDefault="00AB170A" w:rsidP="00AB170A">
            <w:pPr>
              <w:rPr>
                <w:szCs w:val="20"/>
              </w:rPr>
            </w:pPr>
          </w:p>
          <w:p w:rsidR="00AB170A" w:rsidRDefault="00AB170A" w:rsidP="00AB170A">
            <w:pPr>
              <w:rPr>
                <w:szCs w:val="20"/>
              </w:rPr>
            </w:pPr>
          </w:p>
          <w:p w:rsidR="00AB170A" w:rsidRDefault="00AB170A" w:rsidP="00AB170A">
            <w:pPr>
              <w:rPr>
                <w:szCs w:val="20"/>
              </w:rPr>
            </w:pPr>
          </w:p>
          <w:p w:rsidR="00AB170A" w:rsidRDefault="00AB170A" w:rsidP="00AB170A">
            <w:pPr>
              <w:rPr>
                <w:szCs w:val="20"/>
              </w:rPr>
            </w:pPr>
          </w:p>
          <w:p w:rsidR="00AB170A" w:rsidRDefault="00AB170A" w:rsidP="00AB170A">
            <w:pPr>
              <w:rPr>
                <w:szCs w:val="20"/>
              </w:rPr>
            </w:pPr>
          </w:p>
          <w:p w:rsidR="00AB170A" w:rsidRDefault="00AB170A" w:rsidP="00AB170A">
            <w:pPr>
              <w:rPr>
                <w:szCs w:val="20"/>
              </w:rPr>
            </w:pPr>
          </w:p>
          <w:p w:rsidR="00AB170A" w:rsidRDefault="00AB170A" w:rsidP="00AB170A">
            <w:pPr>
              <w:rPr>
                <w:szCs w:val="20"/>
              </w:rPr>
            </w:pPr>
          </w:p>
          <w:p w:rsidR="00AB170A" w:rsidRDefault="00AB170A" w:rsidP="00AB170A">
            <w:pPr>
              <w:rPr>
                <w:szCs w:val="20"/>
              </w:rPr>
            </w:pPr>
          </w:p>
          <w:p w:rsidR="00AB170A" w:rsidRDefault="00AB170A" w:rsidP="00AB170A">
            <w:pPr>
              <w:rPr>
                <w:szCs w:val="20"/>
              </w:rPr>
            </w:pPr>
          </w:p>
          <w:p w:rsidR="00AB170A" w:rsidRDefault="00AB170A" w:rsidP="00AB170A">
            <w:pPr>
              <w:rPr>
                <w:szCs w:val="20"/>
              </w:rPr>
            </w:pPr>
          </w:p>
          <w:p w:rsidR="00AB170A" w:rsidRDefault="00AB170A" w:rsidP="00AB170A">
            <w:pPr>
              <w:rPr>
                <w:szCs w:val="20"/>
              </w:rPr>
            </w:pPr>
          </w:p>
          <w:p w:rsidR="00AB170A" w:rsidRDefault="00AB170A" w:rsidP="00AB170A">
            <w:pPr>
              <w:rPr>
                <w:szCs w:val="20"/>
              </w:rPr>
            </w:pPr>
          </w:p>
          <w:p w:rsidR="00AB170A" w:rsidRDefault="00AB170A" w:rsidP="00AB170A">
            <w:pPr>
              <w:rPr>
                <w:szCs w:val="20"/>
              </w:rPr>
            </w:pPr>
          </w:p>
          <w:p w:rsidR="00AB170A" w:rsidRDefault="00AB170A" w:rsidP="00AB170A">
            <w:pPr>
              <w:rPr>
                <w:szCs w:val="20"/>
              </w:rPr>
            </w:pPr>
          </w:p>
          <w:p w:rsidR="00AB170A" w:rsidRDefault="00AB170A" w:rsidP="00AB170A">
            <w:pPr>
              <w:rPr>
                <w:szCs w:val="20"/>
              </w:rPr>
            </w:pPr>
          </w:p>
          <w:p w:rsidR="00AB170A" w:rsidRDefault="00AB170A" w:rsidP="00AB170A">
            <w:pPr>
              <w:rPr>
                <w:szCs w:val="20"/>
              </w:rPr>
            </w:pPr>
          </w:p>
          <w:p w:rsidR="00AB170A" w:rsidRDefault="00AB170A" w:rsidP="00AB170A">
            <w:pPr>
              <w:rPr>
                <w:szCs w:val="20"/>
              </w:rPr>
            </w:pPr>
          </w:p>
          <w:p w:rsidR="00AB170A" w:rsidRDefault="00AB170A" w:rsidP="00AB170A">
            <w:pPr>
              <w:rPr>
                <w:szCs w:val="20"/>
              </w:rPr>
            </w:pPr>
          </w:p>
          <w:p w:rsidR="00AB170A" w:rsidRDefault="00AB170A" w:rsidP="00AB170A">
            <w:pPr>
              <w:pBdr>
                <w:bottom w:val="single" w:sz="12" w:space="1" w:color="auto"/>
              </w:pBdr>
              <w:rPr>
                <w:szCs w:val="20"/>
              </w:rPr>
            </w:pPr>
          </w:p>
          <w:p w:rsidR="00AB170A" w:rsidRPr="004956D2" w:rsidRDefault="00AB170A" w:rsidP="00AB170A">
            <w:pPr>
              <w:rPr>
                <w:b/>
                <w:sz w:val="24"/>
                <w:u w:val="single"/>
              </w:rPr>
            </w:pPr>
            <w:r w:rsidRPr="004956D2">
              <w:rPr>
                <w:b/>
                <w:sz w:val="24"/>
                <w:u w:val="single"/>
              </w:rPr>
              <w:t>Remedial Action/Corrective Action/Preventive Action</w:t>
            </w:r>
          </w:p>
          <w:p w:rsidR="00AB170A" w:rsidRDefault="004956D2" w:rsidP="00AB170A">
            <w:pPr>
              <w:rPr>
                <w:szCs w:val="20"/>
              </w:rPr>
            </w:pPr>
            <w:r>
              <w:rPr>
                <w:szCs w:val="20"/>
              </w:rPr>
              <w:t>(S</w:t>
            </w:r>
            <w:r w:rsidR="00AB170A">
              <w:rPr>
                <w:szCs w:val="20"/>
              </w:rPr>
              <w:t>pecify if/what action was taken for the reported specific event or products. Include what action was taken to prevent recurrence. Clarify the timeframe for completion of action plans):</w:t>
            </w:r>
          </w:p>
          <w:p w:rsidR="002E4060" w:rsidRDefault="002E4060" w:rsidP="00AB170A">
            <w:pPr>
              <w:rPr>
                <w:szCs w:val="20"/>
              </w:rPr>
            </w:pPr>
          </w:p>
          <w:p w:rsidR="002E4060" w:rsidRDefault="002E4060" w:rsidP="00AB170A">
            <w:pPr>
              <w:rPr>
                <w:szCs w:val="20"/>
              </w:rPr>
            </w:pPr>
          </w:p>
          <w:p w:rsidR="002E4060" w:rsidRDefault="002E4060" w:rsidP="00AB170A">
            <w:pPr>
              <w:rPr>
                <w:szCs w:val="20"/>
              </w:rPr>
            </w:pPr>
          </w:p>
          <w:p w:rsidR="002E4060" w:rsidRDefault="002E4060" w:rsidP="00AB170A">
            <w:pPr>
              <w:rPr>
                <w:szCs w:val="20"/>
              </w:rPr>
            </w:pPr>
          </w:p>
          <w:p w:rsidR="002E4060" w:rsidRDefault="002E4060" w:rsidP="00AB170A">
            <w:pPr>
              <w:rPr>
                <w:szCs w:val="20"/>
              </w:rPr>
            </w:pPr>
          </w:p>
          <w:p w:rsidR="002E4060" w:rsidRDefault="002E4060" w:rsidP="00AB170A">
            <w:pPr>
              <w:rPr>
                <w:szCs w:val="20"/>
              </w:rPr>
            </w:pPr>
          </w:p>
          <w:p w:rsidR="002E4060" w:rsidRDefault="002E4060" w:rsidP="00AB170A">
            <w:pPr>
              <w:rPr>
                <w:szCs w:val="20"/>
              </w:rPr>
            </w:pPr>
          </w:p>
          <w:p w:rsidR="002E4060" w:rsidRDefault="002E4060" w:rsidP="00AB170A">
            <w:pPr>
              <w:rPr>
                <w:szCs w:val="20"/>
              </w:rPr>
            </w:pPr>
          </w:p>
          <w:p w:rsidR="002E4060" w:rsidRDefault="002E4060" w:rsidP="00AB170A">
            <w:pPr>
              <w:rPr>
                <w:szCs w:val="20"/>
              </w:rPr>
            </w:pPr>
          </w:p>
          <w:p w:rsidR="002E4060" w:rsidRDefault="002E4060" w:rsidP="00AB170A">
            <w:pPr>
              <w:rPr>
                <w:szCs w:val="20"/>
              </w:rPr>
            </w:pPr>
          </w:p>
          <w:p w:rsidR="002E4060" w:rsidRDefault="002E4060" w:rsidP="00AB170A">
            <w:pPr>
              <w:rPr>
                <w:szCs w:val="20"/>
              </w:rPr>
            </w:pPr>
          </w:p>
          <w:p w:rsidR="002E4060" w:rsidRDefault="002E4060" w:rsidP="00AB170A">
            <w:pPr>
              <w:rPr>
                <w:szCs w:val="20"/>
              </w:rPr>
            </w:pPr>
          </w:p>
          <w:p w:rsidR="002E4060" w:rsidRPr="00540767" w:rsidRDefault="002E4060" w:rsidP="00AB170A">
            <w:pPr>
              <w:rPr>
                <w:szCs w:val="20"/>
              </w:rPr>
            </w:pPr>
          </w:p>
          <w:p w:rsidR="00AB170A" w:rsidRDefault="00AB170A"/>
        </w:tc>
        <w:tc>
          <w:tcPr>
            <w:tcW w:w="5595" w:type="dxa"/>
          </w:tcPr>
          <w:p w:rsidR="00AB170A" w:rsidRPr="00735D09" w:rsidRDefault="00501A02" w:rsidP="00AB170A">
            <w:pPr>
              <w:pBdr>
                <w:bottom w:val="single" w:sz="12" w:space="1" w:color="auto"/>
              </w:pBdr>
              <w:rPr>
                <w:b/>
                <w:color w:val="7030A0"/>
                <w:sz w:val="28"/>
                <w:szCs w:val="28"/>
              </w:rPr>
            </w:pPr>
            <w:r>
              <w:rPr>
                <w:b/>
                <w:color w:val="7030A0"/>
                <w:sz w:val="28"/>
                <w:szCs w:val="28"/>
              </w:rPr>
              <w:t>V</w:t>
            </w:r>
            <w:r w:rsidR="002E4060">
              <w:rPr>
                <w:b/>
                <w:color w:val="7030A0"/>
                <w:sz w:val="28"/>
                <w:szCs w:val="28"/>
              </w:rPr>
              <w:t xml:space="preserve"> - Other Reporting Information</w:t>
            </w:r>
          </w:p>
          <w:p w:rsidR="00AB170A" w:rsidRDefault="00AB170A" w:rsidP="00AB170A">
            <w:pPr>
              <w:pBdr>
                <w:bottom w:val="single" w:sz="12" w:space="1" w:color="auto"/>
              </w:pBdr>
              <w:rPr>
                <w:b/>
                <w:sz w:val="28"/>
                <w:szCs w:val="28"/>
              </w:rPr>
            </w:pPr>
          </w:p>
          <w:p w:rsidR="002E4060" w:rsidRDefault="00501A02" w:rsidP="002E4060">
            <w:pPr>
              <w:rPr>
                <w:szCs w:val="20"/>
              </w:rPr>
            </w:pPr>
            <w:r>
              <w:t>Manufacturer</w:t>
            </w:r>
            <w:r w:rsidR="002E4060">
              <w:t xml:space="preserve">/sponsor aware of other similar events? </w:t>
            </w:r>
            <w:r w:rsidR="002E4060" w:rsidRPr="0080692E">
              <w:rPr>
                <w:szCs w:val="20"/>
              </w:rPr>
              <w:t>(number or rate)</w:t>
            </w:r>
            <w:r w:rsidR="002E4060">
              <w:rPr>
                <w:szCs w:val="20"/>
              </w:rPr>
              <w:t>:</w:t>
            </w:r>
          </w:p>
          <w:p w:rsidR="002E4060" w:rsidRDefault="002E4060" w:rsidP="002E4060">
            <w:pPr>
              <w:rPr>
                <w:szCs w:val="20"/>
              </w:rPr>
            </w:pPr>
          </w:p>
          <w:p w:rsidR="002E4060" w:rsidRDefault="002E4060" w:rsidP="002E4060">
            <w:pPr>
              <w:rPr>
                <w:szCs w:val="20"/>
              </w:rPr>
            </w:pPr>
          </w:p>
          <w:p w:rsidR="002E4060" w:rsidRDefault="002E4060" w:rsidP="002E4060">
            <w:pPr>
              <w:rPr>
                <w:szCs w:val="20"/>
              </w:rPr>
            </w:pPr>
          </w:p>
          <w:p w:rsidR="002E4060" w:rsidRPr="00AE2DF0" w:rsidRDefault="002E4060" w:rsidP="002E4060">
            <w:r w:rsidRPr="00AE2DF0">
              <w:t>Country where these similar adverse events occurred:</w:t>
            </w:r>
          </w:p>
          <w:p w:rsidR="002E4060" w:rsidRPr="00AE2DF0" w:rsidRDefault="002E4060" w:rsidP="002E4060"/>
          <w:p w:rsidR="002E4060" w:rsidRDefault="002E4060" w:rsidP="002E4060">
            <w:pPr>
              <w:rPr>
                <w:szCs w:val="20"/>
              </w:rPr>
            </w:pPr>
          </w:p>
          <w:p w:rsidR="002E4060" w:rsidRDefault="002E4060" w:rsidP="002E4060">
            <w:pPr>
              <w:rPr>
                <w:szCs w:val="20"/>
              </w:rPr>
            </w:pPr>
          </w:p>
          <w:p w:rsidR="002E4060" w:rsidRDefault="002E4060" w:rsidP="002E4060">
            <w:r w:rsidRPr="00AE2DF0">
              <w:t>Additional comments</w:t>
            </w:r>
            <w:r>
              <w:t>:</w:t>
            </w:r>
          </w:p>
          <w:p w:rsidR="002E4060" w:rsidRDefault="002E4060" w:rsidP="002E4060"/>
          <w:p w:rsidR="002E4060" w:rsidRDefault="002E4060" w:rsidP="002E4060"/>
          <w:p w:rsidR="002E4060" w:rsidRDefault="002E4060" w:rsidP="002E4060"/>
          <w:p w:rsidR="002E4060" w:rsidRDefault="002E4060" w:rsidP="002E4060">
            <w:pPr>
              <w:rPr>
                <w:b/>
                <w:sz w:val="24"/>
                <w:szCs w:val="24"/>
              </w:rPr>
            </w:pPr>
            <w:r>
              <w:rPr>
                <w:b/>
                <w:sz w:val="24"/>
                <w:szCs w:val="24"/>
              </w:rPr>
              <w:t>_____________________________________________</w:t>
            </w:r>
          </w:p>
          <w:p w:rsidR="002E4060" w:rsidRDefault="002E4060" w:rsidP="002E4060">
            <w:r>
              <w:t>Submitting this report:</w:t>
            </w:r>
          </w:p>
          <w:p w:rsidR="002E4060" w:rsidRDefault="002E4060" w:rsidP="002E4060">
            <w:pPr>
              <w:rPr>
                <w:rFonts w:ascii="Calibri" w:hAnsi="Calibri" w:cs="Calibri"/>
                <w:shd w:val="clear" w:color="auto" w:fill="FFFFFF"/>
              </w:rPr>
            </w:pPr>
            <w:r w:rsidRPr="004956D2">
              <w:rPr>
                <w:rFonts w:ascii="Calibri" w:hAnsi="Calibri" w:cs="Calibri"/>
                <w:shd w:val="clear" w:color="auto" w:fill="FFFFFF"/>
              </w:rPr>
              <w:t>Compliance Management Branch, Medsafe, PO Box 5013, Wellington, 6145.</w:t>
            </w:r>
          </w:p>
          <w:p w:rsidR="002E4060" w:rsidRPr="004956D2" w:rsidRDefault="002E4060" w:rsidP="002E4060">
            <w:pPr>
              <w:rPr>
                <w:rFonts w:ascii="Calibri" w:hAnsi="Calibri" w:cs="Calibri"/>
              </w:rPr>
            </w:pPr>
          </w:p>
          <w:p w:rsidR="002E4060" w:rsidRPr="004956D2" w:rsidRDefault="002E4060" w:rsidP="002E4060">
            <w:pPr>
              <w:rPr>
                <w:rFonts w:ascii="Calibri" w:hAnsi="Calibri" w:cs="Calibri"/>
              </w:rPr>
            </w:pPr>
            <w:r>
              <w:rPr>
                <w:rFonts w:ascii="Calibri" w:hAnsi="Calibri" w:cs="Calibri"/>
              </w:rPr>
              <w:t>Email</w:t>
            </w:r>
            <w:r w:rsidRPr="004956D2">
              <w:rPr>
                <w:rFonts w:ascii="Calibri" w:hAnsi="Calibri" w:cs="Calibri"/>
              </w:rPr>
              <w:t xml:space="preserve">: </w:t>
            </w:r>
            <w:hyperlink r:id="rId8" w:history="1">
              <w:r w:rsidRPr="00E9196B">
                <w:rPr>
                  <w:rStyle w:val="Hyperlink"/>
                  <w:rFonts w:ascii="Calibri" w:hAnsi="Calibri" w:cs="Calibri"/>
                </w:rPr>
                <w:t>devices@moh.govt.nz</w:t>
              </w:r>
            </w:hyperlink>
            <w:r>
              <w:rPr>
                <w:rFonts w:ascii="Calibri" w:hAnsi="Calibri" w:cs="Calibri"/>
              </w:rPr>
              <w:t xml:space="preserve"> </w:t>
            </w:r>
          </w:p>
          <w:p w:rsidR="00282486" w:rsidRDefault="00282486" w:rsidP="002E4060"/>
        </w:tc>
      </w:tr>
    </w:tbl>
    <w:p w:rsidR="00AB170A" w:rsidRDefault="00AB170A"/>
    <w:p w:rsidR="00BB061C" w:rsidRDefault="00BB061C">
      <w:r>
        <w:br w:type="page"/>
      </w:r>
    </w:p>
    <w:p w:rsidR="00AB170A" w:rsidRPr="00BB061C" w:rsidRDefault="00AB170A" w:rsidP="00BB061C">
      <w:pPr>
        <w:pStyle w:val="Heading1"/>
        <w:jc w:val="center"/>
        <w:rPr>
          <w:sz w:val="32"/>
          <w:lang w:val="en-AU"/>
        </w:rPr>
      </w:pPr>
      <w:r>
        <w:rPr>
          <w:sz w:val="32"/>
          <w:lang w:val="en-AU"/>
        </w:rPr>
        <w:lastRenderedPageBreak/>
        <w:t>Guidance on how to complete this form</w:t>
      </w:r>
    </w:p>
    <w:p w:rsidR="00AB170A" w:rsidRPr="000B0D58" w:rsidRDefault="00AB170A" w:rsidP="00BB061C">
      <w:r w:rsidRPr="000B0D58">
        <w:t>Please answer every question with an appropriate answer, N/A (not applicable) or N/K (not known at this time)</w:t>
      </w:r>
      <w:r w:rsidR="00BB061C">
        <w:t>.</w:t>
      </w:r>
    </w:p>
    <w:p w:rsidR="00AB170A" w:rsidRPr="000B0D58" w:rsidRDefault="00AB170A" w:rsidP="00BB061C">
      <w:r w:rsidRPr="000B0D58">
        <w:t>If some of the applicable information required in this fo</w:t>
      </w:r>
      <w:r w:rsidR="001E2147">
        <w:t>rm is not available by the</w:t>
      </w:r>
      <w:r w:rsidR="00F42B87">
        <w:t xml:space="preserve"> due date</w:t>
      </w:r>
      <w:r w:rsidRPr="000B0D58">
        <w:t xml:space="preserve"> for the particular</w:t>
      </w:r>
      <w:r w:rsidR="00F42B87">
        <w:t xml:space="preserve"> category,</w:t>
      </w:r>
      <w:bookmarkStart w:id="0" w:name="_GoBack"/>
      <w:bookmarkEnd w:id="0"/>
      <w:r w:rsidRPr="000B0D58">
        <w:t xml:space="preserve"> a report should be submitted containing all the available information. Such a report should be marked “initial” in Section I.</w:t>
      </w:r>
    </w:p>
    <w:p w:rsidR="00AB170A" w:rsidRPr="0090414C" w:rsidRDefault="00AB170A" w:rsidP="00BB061C">
      <w:pPr>
        <w:rPr>
          <w:i/>
          <w:color w:val="FF0000"/>
          <w:sz w:val="18"/>
          <w:szCs w:val="18"/>
        </w:rPr>
      </w:pPr>
      <w:r w:rsidRPr="000B0D58">
        <w:t>The form may be filled long-hand or electronically using Word®. The form</w:t>
      </w:r>
      <w:r w:rsidR="002E4060">
        <w:t xml:space="preserve"> can then be submitted by</w:t>
      </w:r>
      <w:r w:rsidRPr="000B0D58">
        <w:t xml:space="preserve"> mail or saved and attached to an email and sen</w:t>
      </w:r>
      <w:r w:rsidR="002E4060">
        <w:t xml:space="preserve">t to </w:t>
      </w:r>
      <w:hyperlink r:id="rId9" w:history="1">
        <w:r w:rsidR="002E4060" w:rsidRPr="003934E9">
          <w:rPr>
            <w:rStyle w:val="Hyperlink"/>
          </w:rPr>
          <w:t>devices@moh.govt.nz</w:t>
        </w:r>
      </w:hyperlink>
      <w:r w:rsidR="002E4060">
        <w:t>.</w:t>
      </w:r>
      <w:r w:rsidRPr="0090414C">
        <w:rPr>
          <w:b/>
          <w:i/>
          <w:color w:val="FF0000"/>
          <w:sz w:val="18"/>
          <w:szCs w:val="18"/>
        </w:rPr>
        <w:t>This instructions page should not be included in the submission (This section is not protected and may be deleted).</w:t>
      </w:r>
      <w:r w:rsidRPr="0090414C">
        <w:rPr>
          <w:i/>
          <w:color w:val="FF0000"/>
          <w:sz w:val="18"/>
          <w:szCs w:val="18"/>
        </w:rPr>
        <w:t xml:space="preserve"> </w:t>
      </w:r>
    </w:p>
    <w:p w:rsidR="00AB170A" w:rsidRPr="000B0D58" w:rsidRDefault="00AB170A" w:rsidP="00BB061C">
      <w:r w:rsidRPr="000B0D58">
        <w:t>The following provides some guidance on what information is required in some parts of the form. It is envisaged that the fields not mentioned in this explanatory note are self-explanatory.</w:t>
      </w:r>
    </w:p>
    <w:p w:rsidR="00AB170A" w:rsidRDefault="00AB170A" w:rsidP="00BB061C">
      <w:pPr>
        <w:pStyle w:val="Heading2"/>
      </w:pPr>
      <w:r>
        <w:t>Section I – Administrative Information</w:t>
      </w:r>
    </w:p>
    <w:p w:rsidR="00AB170A" w:rsidRPr="00BB061C" w:rsidRDefault="00AB170A" w:rsidP="00BB061C">
      <w:pPr>
        <w:rPr>
          <w:szCs w:val="18"/>
        </w:rPr>
      </w:pPr>
      <w:r w:rsidRPr="00BB061C">
        <w:rPr>
          <w:b/>
          <w:i/>
          <w:szCs w:val="18"/>
          <w:u w:val="single"/>
        </w:rPr>
        <w:t>Report Type</w:t>
      </w:r>
      <w:r w:rsidRPr="00BB061C">
        <w:rPr>
          <w:b/>
          <w:i/>
          <w:szCs w:val="18"/>
        </w:rPr>
        <w:t>, Initial:</w:t>
      </w:r>
      <w:r w:rsidRPr="00BB061C">
        <w:rPr>
          <w:szCs w:val="18"/>
        </w:rPr>
        <w:t xml:space="preserve"> The first report that the reporter (sponsor, manufacturer) is submitting about an event. The reporter expects to have to submit further information about the event at a later date.</w:t>
      </w:r>
    </w:p>
    <w:p w:rsidR="00AB170A" w:rsidRPr="00BB061C" w:rsidRDefault="00AB170A" w:rsidP="00BB061C">
      <w:pPr>
        <w:rPr>
          <w:szCs w:val="18"/>
          <w:lang w:val="en-AU"/>
        </w:rPr>
      </w:pPr>
      <w:r w:rsidRPr="00BB061C">
        <w:rPr>
          <w:b/>
          <w:i/>
          <w:szCs w:val="18"/>
          <w:u w:val="single"/>
        </w:rPr>
        <w:t>Report Type</w:t>
      </w:r>
      <w:r w:rsidRPr="00BB061C">
        <w:rPr>
          <w:b/>
          <w:i/>
          <w:szCs w:val="18"/>
        </w:rPr>
        <w:t>, Follow-up:</w:t>
      </w:r>
      <w:r w:rsidRPr="00BB061C">
        <w:rPr>
          <w:szCs w:val="18"/>
          <w:lang w:val="en-AU"/>
        </w:rPr>
        <w:t xml:space="preserve"> Additional information to a previous (initial, follow-up or final) report.</w:t>
      </w:r>
    </w:p>
    <w:p w:rsidR="00AB170A" w:rsidRPr="00BB061C" w:rsidRDefault="00AB170A" w:rsidP="00BB061C">
      <w:pPr>
        <w:rPr>
          <w:szCs w:val="18"/>
        </w:rPr>
      </w:pPr>
      <w:r w:rsidRPr="00BB061C">
        <w:rPr>
          <w:b/>
          <w:i/>
          <w:szCs w:val="18"/>
          <w:u w:val="single"/>
        </w:rPr>
        <w:t>Report Type</w:t>
      </w:r>
      <w:r w:rsidRPr="00BB061C">
        <w:rPr>
          <w:b/>
          <w:i/>
          <w:szCs w:val="18"/>
        </w:rPr>
        <w:t>, Final:</w:t>
      </w:r>
      <w:r w:rsidRPr="00BB061C">
        <w:rPr>
          <w:i/>
          <w:szCs w:val="18"/>
        </w:rPr>
        <w:t xml:space="preserve"> </w:t>
      </w:r>
      <w:r w:rsidRPr="00BB061C">
        <w:rPr>
          <w:szCs w:val="18"/>
        </w:rPr>
        <w:t>The last report that the reporter expects to submit about an event. It is possible for the final report to also be the initial report about an event. If so, please indicate by crossing both boxes.</w:t>
      </w:r>
    </w:p>
    <w:p w:rsidR="00AB170A" w:rsidRDefault="00501A02" w:rsidP="00BB061C">
      <w:pPr>
        <w:pStyle w:val="Heading2"/>
      </w:pPr>
      <w:r>
        <w:t>Section III</w:t>
      </w:r>
      <w:r w:rsidR="00AB170A">
        <w:t xml:space="preserve"> - Device Information</w:t>
      </w:r>
    </w:p>
    <w:p w:rsidR="00AB170A" w:rsidRPr="000B0D58" w:rsidRDefault="00AB170A" w:rsidP="00BB061C">
      <w:pPr>
        <w:rPr>
          <w:sz w:val="18"/>
          <w:szCs w:val="18"/>
          <w:lang w:val="en-AU"/>
        </w:rPr>
      </w:pPr>
      <w:r w:rsidRPr="000B0D58">
        <w:rPr>
          <w:b/>
          <w:i/>
          <w:sz w:val="18"/>
          <w:szCs w:val="18"/>
          <w:lang w:val="en-AU"/>
        </w:rPr>
        <w:t>WAND number#:</w:t>
      </w:r>
      <w:r w:rsidRPr="000B0D58">
        <w:rPr>
          <w:sz w:val="18"/>
          <w:szCs w:val="18"/>
          <w:lang w:val="en-AU"/>
        </w:rPr>
        <w:t xml:space="preserve"> The WAND number assigned to the device</w:t>
      </w:r>
    </w:p>
    <w:p w:rsidR="00AB170A" w:rsidRPr="000B0D58" w:rsidRDefault="00AB170A" w:rsidP="00BB061C">
      <w:pPr>
        <w:rPr>
          <w:sz w:val="18"/>
          <w:szCs w:val="18"/>
          <w:lang w:val="en-AU"/>
        </w:rPr>
      </w:pPr>
      <w:r w:rsidRPr="000B0D58">
        <w:rPr>
          <w:b/>
          <w:i/>
          <w:sz w:val="18"/>
          <w:szCs w:val="18"/>
          <w:lang w:val="en-AU"/>
        </w:rPr>
        <w:t>GMDN Code &amp; Text:</w:t>
      </w:r>
      <w:r w:rsidRPr="000B0D58">
        <w:rPr>
          <w:sz w:val="18"/>
          <w:szCs w:val="18"/>
          <w:lang w:val="en-AU"/>
        </w:rPr>
        <w:t xml:space="preserve"> Global Medical Device Nomenclature (GMDN) Code and explanatory text, (eg</w:t>
      </w:r>
      <w:r w:rsidR="00BB061C">
        <w:rPr>
          <w:sz w:val="18"/>
          <w:szCs w:val="18"/>
          <w:lang w:val="en-AU"/>
        </w:rPr>
        <w:t>,</w:t>
      </w:r>
      <w:r w:rsidRPr="000B0D58">
        <w:rPr>
          <w:sz w:val="18"/>
          <w:szCs w:val="18"/>
          <w:lang w:val="en-AU"/>
        </w:rPr>
        <w:t xml:space="preserve"> 40589 – clamp, surgical tubing, single use).</w:t>
      </w:r>
    </w:p>
    <w:p w:rsidR="00AB170A" w:rsidRPr="000B0D58" w:rsidRDefault="00AB170A" w:rsidP="00BB061C">
      <w:pPr>
        <w:rPr>
          <w:sz w:val="18"/>
          <w:szCs w:val="18"/>
          <w:lang w:val="en-AU"/>
        </w:rPr>
      </w:pPr>
      <w:r w:rsidRPr="000B0D58">
        <w:rPr>
          <w:b/>
          <w:i/>
          <w:sz w:val="18"/>
          <w:szCs w:val="18"/>
          <w:lang w:val="en-AU"/>
        </w:rPr>
        <w:t>Mfr name:</w:t>
      </w:r>
      <w:r w:rsidRPr="000B0D58">
        <w:rPr>
          <w:sz w:val="18"/>
          <w:szCs w:val="18"/>
          <w:lang w:val="en-AU"/>
        </w:rPr>
        <w:t xml:space="preserve"> Name of </w:t>
      </w:r>
      <w:r w:rsidRPr="000B0D58">
        <w:rPr>
          <w:sz w:val="18"/>
          <w:szCs w:val="18"/>
          <w:u w:val="single"/>
          <w:lang w:val="en-AU"/>
        </w:rPr>
        <w:t>manufacturer</w:t>
      </w:r>
    </w:p>
    <w:p w:rsidR="00AB170A" w:rsidRPr="000B0D58" w:rsidRDefault="00AB170A" w:rsidP="00BB061C">
      <w:pPr>
        <w:rPr>
          <w:sz w:val="18"/>
          <w:szCs w:val="18"/>
          <w:lang w:val="en-AU"/>
        </w:rPr>
      </w:pPr>
      <w:r w:rsidRPr="000B0D58">
        <w:rPr>
          <w:b/>
          <w:i/>
          <w:sz w:val="18"/>
          <w:szCs w:val="18"/>
          <w:lang w:val="en-AU"/>
        </w:rPr>
        <w:t>Device Disposition/Current Location:</w:t>
      </w:r>
      <w:r w:rsidRPr="000B0D58">
        <w:rPr>
          <w:sz w:val="18"/>
          <w:szCs w:val="18"/>
          <w:lang w:val="en-AU"/>
        </w:rPr>
        <w:t xml:space="preserve"> Where and in what state the device is at the time of the report – eg</w:t>
      </w:r>
      <w:r w:rsidR="00BB061C">
        <w:rPr>
          <w:sz w:val="18"/>
          <w:szCs w:val="18"/>
          <w:lang w:val="en-AU"/>
        </w:rPr>
        <w:t>,</w:t>
      </w:r>
      <w:r w:rsidRPr="000B0D58">
        <w:rPr>
          <w:sz w:val="18"/>
          <w:szCs w:val="18"/>
          <w:lang w:val="en-AU"/>
        </w:rPr>
        <w:t xml:space="preserve"> destroyed/lost or with manufacturer undergoing testing, or with original reporter, etc.</w:t>
      </w:r>
    </w:p>
    <w:p w:rsidR="00AB170A" w:rsidRDefault="00501A02" w:rsidP="00BB061C">
      <w:pPr>
        <w:pStyle w:val="Heading2"/>
      </w:pPr>
      <w:r>
        <w:t>Section V</w:t>
      </w:r>
      <w:r w:rsidR="00AB170A">
        <w:t xml:space="preserve"> - Other Reporting Information</w:t>
      </w:r>
    </w:p>
    <w:p w:rsidR="00AB170A" w:rsidRPr="000B0D58" w:rsidRDefault="00AB170A" w:rsidP="00BB061C">
      <w:r w:rsidRPr="000B0D58">
        <w:rPr>
          <w:b/>
          <w:i/>
        </w:rPr>
        <w:t>Mfr/Sponsor aware of other similar events? (# or rate):</w:t>
      </w:r>
      <w:r w:rsidRPr="000B0D58">
        <w:t xml:space="preserve"> If there have been other similar events reported to either the sponsor or the manufacturer enter the number or rate. The rate should preferably be provided in the form of an incidence rate, for example: 0.4%, the number should include the number sold</w:t>
      </w:r>
      <w:r w:rsidR="00BB061C">
        <w:t>,</w:t>
      </w:r>
      <w:r w:rsidRPr="000B0D58">
        <w:t xml:space="preserve"> for example</w:t>
      </w:r>
      <w:r w:rsidR="00BB061C">
        <w:t xml:space="preserve">, </w:t>
      </w:r>
      <w:r w:rsidRPr="000B0D58">
        <w:t xml:space="preserve">12 of 3,000 units sold over two years in New Zealand or 25 of 5 million units sold over 5 years worldwide. If none, write “0” or “nil”. </w:t>
      </w:r>
    </w:p>
    <w:p w:rsidR="00AB170A" w:rsidRPr="00BB061C" w:rsidRDefault="00AB170A">
      <w:pPr>
        <w:rPr>
          <w:rFonts w:ascii="Arial" w:hAnsi="Arial" w:cs="Arial"/>
        </w:rPr>
      </w:pPr>
      <w:r w:rsidRPr="000B0D58">
        <w:t xml:space="preserve">When submitting a final report this section must be completed. This information will be requested if it is not provided at the time of the final report. </w:t>
      </w:r>
    </w:p>
    <w:sectPr w:rsidR="00AB170A" w:rsidRPr="00BB061C" w:rsidSect="00AB170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EE3" w:rsidRDefault="00044EE3" w:rsidP="00AB170A">
      <w:pPr>
        <w:spacing w:after="0" w:line="240" w:lineRule="auto"/>
      </w:pPr>
      <w:r>
        <w:separator/>
      </w:r>
    </w:p>
  </w:endnote>
  <w:endnote w:type="continuationSeparator" w:id="0">
    <w:p w:rsidR="00044EE3" w:rsidRDefault="00044EE3" w:rsidP="00AB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EE3" w:rsidRDefault="00044EE3" w:rsidP="00AB170A">
      <w:pPr>
        <w:spacing w:after="0" w:line="240" w:lineRule="auto"/>
      </w:pPr>
      <w:r>
        <w:separator/>
      </w:r>
    </w:p>
  </w:footnote>
  <w:footnote w:type="continuationSeparator" w:id="0">
    <w:p w:rsidR="00044EE3" w:rsidRDefault="00044EE3" w:rsidP="00AB1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B42" w:rsidRDefault="008D7B42">
    <w:pPr>
      <w:pStyle w:val="Header"/>
    </w:pPr>
    <w:r>
      <w:rPr>
        <w:noProof/>
        <w:lang w:eastAsia="en-NZ"/>
      </w:rPr>
      <w:drawing>
        <wp:inline distT="0" distB="0" distL="0" distR="0" wp14:anchorId="0E8595D7" wp14:editId="616FD669">
          <wp:extent cx="6753225" cy="534035"/>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53225" cy="53403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B42" w:rsidRDefault="008D7B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0A"/>
    <w:rsid w:val="00044EE3"/>
    <w:rsid w:val="0005154E"/>
    <w:rsid w:val="00060254"/>
    <w:rsid w:val="001E2147"/>
    <w:rsid w:val="00282486"/>
    <w:rsid w:val="002E4060"/>
    <w:rsid w:val="003633F2"/>
    <w:rsid w:val="004956D2"/>
    <w:rsid w:val="00501A02"/>
    <w:rsid w:val="00735D09"/>
    <w:rsid w:val="008D7B42"/>
    <w:rsid w:val="00967106"/>
    <w:rsid w:val="00990C45"/>
    <w:rsid w:val="009E7869"/>
    <w:rsid w:val="00AB170A"/>
    <w:rsid w:val="00BB061C"/>
    <w:rsid w:val="00D17EE2"/>
    <w:rsid w:val="00D809CE"/>
    <w:rsid w:val="00DB3B22"/>
    <w:rsid w:val="00EE547C"/>
    <w:rsid w:val="00F42B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93BE96-9266-474C-9F90-E6DCBBCB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61C"/>
    <w:rPr>
      <w:sz w:val="20"/>
    </w:rPr>
  </w:style>
  <w:style w:type="paragraph" w:styleId="Heading1">
    <w:name w:val="heading 1"/>
    <w:basedOn w:val="Normal"/>
    <w:next w:val="Normal"/>
    <w:link w:val="Heading1Char"/>
    <w:qFormat/>
    <w:rsid w:val="00AB170A"/>
    <w:pPr>
      <w:keepNext/>
      <w:tabs>
        <w:tab w:val="left" w:pos="7200"/>
      </w:tabs>
      <w:spacing w:before="80" w:after="80" w:line="240" w:lineRule="auto"/>
      <w:outlineLvl w:val="0"/>
    </w:pPr>
    <w:rPr>
      <w:rFonts w:ascii="Arial Black" w:eastAsia="Times New Roman" w:hAnsi="Arial Black" w:cs="Times New Roman"/>
      <w:sz w:val="24"/>
      <w:szCs w:val="20"/>
      <w:lang w:val="en-US" w:eastAsia="en-AU"/>
    </w:rPr>
  </w:style>
  <w:style w:type="paragraph" w:styleId="Heading2">
    <w:name w:val="heading 2"/>
    <w:basedOn w:val="Normal"/>
    <w:next w:val="Normal"/>
    <w:link w:val="Heading2Char"/>
    <w:uiPriority w:val="9"/>
    <w:unhideWhenUsed/>
    <w:qFormat/>
    <w:rsid w:val="00BB061C"/>
    <w:pPr>
      <w:keepNext/>
      <w:keepLines/>
      <w:spacing w:before="40" w:after="0"/>
      <w:outlineLvl w:val="1"/>
    </w:pPr>
    <w:rPr>
      <w:rFonts w:eastAsiaTheme="majorEastAsia" w:cstheme="majorBidi"/>
      <w:b/>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170A"/>
    <w:pPr>
      <w:tabs>
        <w:tab w:val="center" w:pos="4513"/>
        <w:tab w:val="right" w:pos="9026"/>
      </w:tabs>
      <w:spacing w:after="0" w:line="240" w:lineRule="auto"/>
    </w:pPr>
  </w:style>
  <w:style w:type="character" w:customStyle="1" w:styleId="HeaderChar">
    <w:name w:val="Header Char"/>
    <w:basedOn w:val="DefaultParagraphFont"/>
    <w:link w:val="Header"/>
    <w:rsid w:val="00AB170A"/>
  </w:style>
  <w:style w:type="paragraph" w:styleId="Footer">
    <w:name w:val="footer"/>
    <w:basedOn w:val="Normal"/>
    <w:link w:val="FooterChar"/>
    <w:uiPriority w:val="99"/>
    <w:unhideWhenUsed/>
    <w:rsid w:val="00AB1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70A"/>
  </w:style>
  <w:style w:type="table" w:styleId="TableGrid">
    <w:name w:val="Table Grid"/>
    <w:basedOn w:val="TableNormal"/>
    <w:uiPriority w:val="39"/>
    <w:rsid w:val="00AB1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B170A"/>
    <w:rPr>
      <w:rFonts w:ascii="Arial Black" w:eastAsia="Times New Roman" w:hAnsi="Arial Black" w:cs="Times New Roman"/>
      <w:sz w:val="24"/>
      <w:szCs w:val="20"/>
      <w:lang w:val="en-US" w:eastAsia="en-AU"/>
    </w:rPr>
  </w:style>
  <w:style w:type="character" w:customStyle="1" w:styleId="Heading2Char">
    <w:name w:val="Heading 2 Char"/>
    <w:basedOn w:val="DefaultParagraphFont"/>
    <w:link w:val="Heading2"/>
    <w:uiPriority w:val="9"/>
    <w:rsid w:val="00BB061C"/>
    <w:rPr>
      <w:rFonts w:eastAsiaTheme="majorEastAsia" w:cstheme="majorBidi"/>
      <w:b/>
      <w:sz w:val="24"/>
      <w:szCs w:val="26"/>
      <w:u w:val="single"/>
    </w:rPr>
  </w:style>
  <w:style w:type="character" w:styleId="Hyperlink">
    <w:name w:val="Hyperlink"/>
    <w:basedOn w:val="DefaultParagraphFont"/>
    <w:uiPriority w:val="99"/>
    <w:unhideWhenUsed/>
    <w:rsid w:val="004956D2"/>
    <w:rPr>
      <w:color w:val="0563C1" w:themeColor="hyperlink"/>
      <w:u w:val="single"/>
    </w:rPr>
  </w:style>
  <w:style w:type="paragraph" w:styleId="BalloonText">
    <w:name w:val="Balloon Text"/>
    <w:basedOn w:val="Normal"/>
    <w:link w:val="BalloonTextChar"/>
    <w:uiPriority w:val="99"/>
    <w:semiHidden/>
    <w:unhideWhenUsed/>
    <w:rsid w:val="00BB0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6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ices@moh.govt.n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devices@moh.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B2C1E-CDED-46CB-929E-BF505222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A2C67FEA</Template>
  <TotalTime>15</TotalTime>
  <Pages>1</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Chan</dc:creator>
  <cp:keywords/>
  <dc:description/>
  <cp:lastModifiedBy>Jenny Campbell</cp:lastModifiedBy>
  <cp:revision>9</cp:revision>
  <cp:lastPrinted>2017-05-30T02:49:00Z</cp:lastPrinted>
  <dcterms:created xsi:type="dcterms:W3CDTF">2017-04-25T23:11:00Z</dcterms:created>
  <dcterms:modified xsi:type="dcterms:W3CDTF">2018-05-24T21:43:00Z</dcterms:modified>
</cp:coreProperties>
</file>