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8CE" w14:textId="77777777" w:rsidR="00E7433E" w:rsidRPr="00E16094" w:rsidRDefault="00E7433E" w:rsidP="00E7433E">
      <w:pPr>
        <w:keepNext/>
        <w:spacing w:before="600" w:after="360"/>
        <w:jc w:val="center"/>
        <w:outlineLvl w:val="0"/>
        <w:rPr>
          <w:rFonts w:ascii="Segoe UI" w:hAnsi="Segoe UI"/>
          <w:b/>
          <w:color w:val="23305D"/>
          <w:spacing w:val="-10"/>
          <w:sz w:val="48"/>
          <w:szCs w:val="48"/>
          <w:lang w:eastAsia="en-GB"/>
        </w:rPr>
      </w:pPr>
      <w:bookmarkStart w:id="0" w:name="_Hlk117780380"/>
      <w:r w:rsidRPr="00E16094">
        <w:rPr>
          <w:rFonts w:ascii="Segoe UI" w:hAnsi="Segoe UI"/>
          <w:b/>
          <w:color w:val="23305D"/>
          <w:spacing w:val="-10"/>
          <w:sz w:val="48"/>
          <w:szCs w:val="48"/>
          <w:lang w:eastAsia="en-GB"/>
        </w:rPr>
        <w:t>Drug Master File / Certificate of Suitability Application Form</w:t>
      </w:r>
    </w:p>
    <w:p w14:paraId="4CD41691" w14:textId="77777777" w:rsidR="00E7433E" w:rsidRPr="00E16094" w:rsidRDefault="00E7433E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>This form is intended to be completed by active ingredient manufacturers.</w:t>
      </w:r>
    </w:p>
    <w:p w14:paraId="7F728732" w14:textId="77777777" w:rsidR="00E7433E" w:rsidRPr="00E16094" w:rsidRDefault="00E7433E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 xml:space="preserve">A completed and signed copy of this form must accompany any new or updated Drug Master File (DMF) or Certificate of Suitability (CEP). </w:t>
      </w:r>
    </w:p>
    <w:p w14:paraId="67B99727" w14:textId="77777777" w:rsidR="00E7433E" w:rsidRPr="00E16094" w:rsidRDefault="00E7433E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>Note: there is a separate application form for Plasma Master Files.</w:t>
      </w:r>
    </w:p>
    <w:p w14:paraId="65C5BE7A" w14:textId="77777777" w:rsidR="00C96EC6" w:rsidRPr="00E16094" w:rsidRDefault="00667909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 xml:space="preserve">Documents must be submitted electronically </w:t>
      </w:r>
      <w:r w:rsidR="00C96EC6" w:rsidRPr="00E16094">
        <w:rPr>
          <w:rFonts w:ascii="Segoe UI" w:hAnsi="Segoe UI"/>
          <w:sz w:val="20"/>
          <w:szCs w:val="20"/>
          <w:lang w:eastAsia="en-GB"/>
        </w:rPr>
        <w:t xml:space="preserve">via the Medsafe Electronic File Transfer (EFT) system. The dossier must be </w:t>
      </w:r>
      <w:r w:rsidRPr="00E16094">
        <w:rPr>
          <w:rFonts w:ascii="Segoe UI" w:hAnsi="Segoe UI"/>
          <w:sz w:val="20"/>
          <w:szCs w:val="20"/>
          <w:lang w:eastAsia="en-GB"/>
        </w:rPr>
        <w:t xml:space="preserve">in the ICH CTD format and must meet functional requirements. </w:t>
      </w:r>
    </w:p>
    <w:p w14:paraId="65DA5F3E" w14:textId="2A584C8D" w:rsidR="00667909" w:rsidRPr="00E16094" w:rsidRDefault="00667909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 xml:space="preserve">Information regarding the electronic submission of applications via the </w:t>
      </w:r>
      <w:r w:rsidR="00C96EC6" w:rsidRPr="00E16094">
        <w:rPr>
          <w:rFonts w:ascii="Segoe UI" w:hAnsi="Segoe UI"/>
          <w:sz w:val="20"/>
          <w:szCs w:val="20"/>
          <w:lang w:eastAsia="en-GB"/>
        </w:rPr>
        <w:t xml:space="preserve">EFT </w:t>
      </w:r>
      <w:r w:rsidRPr="00E16094">
        <w:rPr>
          <w:rFonts w:ascii="Segoe UI" w:hAnsi="Segoe UI"/>
          <w:sz w:val="20"/>
          <w:szCs w:val="20"/>
          <w:lang w:eastAsia="en-GB"/>
        </w:rPr>
        <w:t xml:space="preserve">system can be found on the Medsafe website at: </w:t>
      </w:r>
      <w:hyperlink r:id="rId12" w:history="1">
        <w:r w:rsidRPr="00E16094">
          <w:rPr>
            <w:rStyle w:val="Hyperlink"/>
            <w:rFonts w:ascii="Segoe UI" w:hAnsi="Segoe UI"/>
            <w:sz w:val="20"/>
            <w:szCs w:val="20"/>
            <w:lang w:eastAsia="en-GB"/>
          </w:rPr>
          <w:t>https://www.medsafe.govt.nz/medicines/EFTAccess/SubmittingApplicationsElectronically.asp</w:t>
        </w:r>
      </w:hyperlink>
    </w:p>
    <w:p w14:paraId="55E89519" w14:textId="31A1B28C" w:rsidR="00E7433E" w:rsidRPr="00E16094" w:rsidRDefault="00937172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Cs w:val="22"/>
          <w:lang w:eastAsia="en-GB"/>
        </w:rPr>
      </w:pPr>
      <w:r w:rsidRPr="00E16094">
        <w:rPr>
          <w:rFonts w:ascii="Segoe UI" w:hAnsi="Segoe UI"/>
          <w:sz w:val="20"/>
          <w:szCs w:val="20"/>
          <w:lang w:eastAsia="en-GB"/>
        </w:rPr>
        <w:t>Hard copy correspondence will not be accepted.</w:t>
      </w:r>
    </w:p>
    <w:p w14:paraId="56ACC96E" w14:textId="77777777" w:rsidR="00E7433E" w:rsidRDefault="00E7433E" w:rsidP="00E7433E">
      <w:pPr>
        <w:rPr>
          <w:sz w:val="16"/>
        </w:rPr>
      </w:pPr>
    </w:p>
    <w:p w14:paraId="3DB869A3" w14:textId="77777777" w:rsidR="00E7433E" w:rsidRPr="00DD0CEA" w:rsidRDefault="00E7433E" w:rsidP="00E7433E">
      <w:pPr>
        <w:keepNext/>
        <w:spacing w:after="180"/>
        <w:outlineLvl w:val="1"/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</w:pPr>
      <w:bookmarkStart w:id="1" w:name="_Toc19269780"/>
      <w:r w:rsidRPr="00DD0CEA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Section 1: 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Substance</w:t>
      </w:r>
      <w:r w:rsidRPr="00DD0CEA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 details</w:t>
      </w:r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E7433E" w14:paraId="11B431C1" w14:textId="77777777" w:rsidTr="00E20076">
        <w:tc>
          <w:tcPr>
            <w:tcW w:w="4504" w:type="dxa"/>
            <w:shd w:val="pct15" w:color="auto" w:fill="auto"/>
          </w:tcPr>
          <w:p w14:paraId="66B96289" w14:textId="77777777" w:rsidR="00E7433E" w:rsidRDefault="00E7433E" w:rsidP="00E20076">
            <w:pPr>
              <w:pStyle w:val="Table"/>
            </w:pPr>
            <w:r>
              <w:t>Active ingredient (INN):</w:t>
            </w:r>
          </w:p>
        </w:tc>
        <w:tc>
          <w:tcPr>
            <w:tcW w:w="4492" w:type="dxa"/>
          </w:tcPr>
          <w:p w14:paraId="7106172E" w14:textId="77777777" w:rsidR="00E7433E" w:rsidRDefault="00E7433E" w:rsidP="00E20076">
            <w:pPr>
              <w:pStyle w:val="TableText"/>
            </w:pPr>
          </w:p>
        </w:tc>
      </w:tr>
      <w:tr w:rsidR="00E7433E" w14:paraId="13B4E8A2" w14:textId="77777777" w:rsidTr="00E20076">
        <w:tc>
          <w:tcPr>
            <w:tcW w:w="4504" w:type="dxa"/>
            <w:shd w:val="pct15" w:color="auto" w:fill="auto"/>
          </w:tcPr>
          <w:p w14:paraId="48E57E46" w14:textId="77777777" w:rsidR="00E7433E" w:rsidRDefault="00E7433E" w:rsidP="00E20076">
            <w:pPr>
              <w:pStyle w:val="Table"/>
            </w:pPr>
            <w:r>
              <w:t>Salt form or hydrate (if applicable):</w:t>
            </w:r>
          </w:p>
        </w:tc>
        <w:tc>
          <w:tcPr>
            <w:tcW w:w="4492" w:type="dxa"/>
          </w:tcPr>
          <w:p w14:paraId="272A1002" w14:textId="77777777" w:rsidR="00E7433E" w:rsidRDefault="00E7433E" w:rsidP="00E20076">
            <w:pPr>
              <w:pStyle w:val="TableText"/>
            </w:pPr>
          </w:p>
        </w:tc>
      </w:tr>
      <w:tr w:rsidR="00E7433E" w14:paraId="39680EB8" w14:textId="77777777" w:rsidTr="00E20076">
        <w:tc>
          <w:tcPr>
            <w:tcW w:w="4504" w:type="dxa"/>
            <w:shd w:val="pct15" w:color="auto" w:fill="auto"/>
          </w:tcPr>
          <w:p w14:paraId="1E4D4268" w14:textId="77777777" w:rsidR="00E7433E" w:rsidRDefault="00E7433E" w:rsidP="00E20076">
            <w:pPr>
              <w:pStyle w:val="Table"/>
            </w:pPr>
            <w:r>
              <w:t>CAS number:</w:t>
            </w:r>
          </w:p>
        </w:tc>
        <w:tc>
          <w:tcPr>
            <w:tcW w:w="4492" w:type="dxa"/>
          </w:tcPr>
          <w:p w14:paraId="14F94210" w14:textId="77777777" w:rsidR="00E7433E" w:rsidRDefault="00E7433E" w:rsidP="00E20076">
            <w:pPr>
              <w:pStyle w:val="TableText"/>
            </w:pPr>
          </w:p>
        </w:tc>
      </w:tr>
      <w:tr w:rsidR="00E7433E" w14:paraId="59164FAD" w14:textId="77777777" w:rsidTr="00E20076">
        <w:tc>
          <w:tcPr>
            <w:tcW w:w="4504" w:type="dxa"/>
            <w:shd w:val="pct15" w:color="auto" w:fill="auto"/>
          </w:tcPr>
          <w:p w14:paraId="68097771" w14:textId="77777777" w:rsidR="00E7433E" w:rsidRDefault="00E7433E" w:rsidP="00E20076">
            <w:pPr>
              <w:pStyle w:val="Table"/>
            </w:pPr>
            <w:r>
              <w:t>Medsafe TT60 file number (if allocated):</w:t>
            </w:r>
          </w:p>
        </w:tc>
        <w:tc>
          <w:tcPr>
            <w:tcW w:w="4492" w:type="dxa"/>
          </w:tcPr>
          <w:p w14:paraId="4E3818A5" w14:textId="77777777" w:rsidR="00E7433E" w:rsidRDefault="00E7433E" w:rsidP="00E20076">
            <w:pPr>
              <w:pStyle w:val="TableText"/>
            </w:pPr>
          </w:p>
        </w:tc>
      </w:tr>
      <w:tr w:rsidR="00E7433E" w14:paraId="0029410E" w14:textId="77777777" w:rsidTr="00E20076">
        <w:tc>
          <w:tcPr>
            <w:tcW w:w="4504" w:type="dxa"/>
            <w:shd w:val="pct15" w:color="auto" w:fill="auto"/>
          </w:tcPr>
          <w:p w14:paraId="47FB829A" w14:textId="77777777" w:rsidR="00E7433E" w:rsidRDefault="00E7433E" w:rsidP="00E20076">
            <w:pPr>
              <w:pStyle w:val="Table"/>
            </w:pPr>
            <w:r>
              <w:t>Name and address of substance manufacturing site(s):</w:t>
            </w:r>
          </w:p>
        </w:tc>
        <w:tc>
          <w:tcPr>
            <w:tcW w:w="4492" w:type="dxa"/>
          </w:tcPr>
          <w:p w14:paraId="16CE3739" w14:textId="77777777" w:rsidR="00E7433E" w:rsidRDefault="00E7433E" w:rsidP="00E20076">
            <w:pPr>
              <w:pStyle w:val="TableText"/>
            </w:pPr>
          </w:p>
        </w:tc>
      </w:tr>
    </w:tbl>
    <w:p w14:paraId="49B1642B" w14:textId="77777777" w:rsidR="00E7433E" w:rsidRPr="00CE361D" w:rsidRDefault="00E7433E" w:rsidP="00E7433E"/>
    <w:p w14:paraId="355C944C" w14:textId="77777777" w:rsidR="00E7433E" w:rsidRPr="00CE361D" w:rsidRDefault="00E7433E" w:rsidP="00E7433E">
      <w:pPr>
        <w:keepNext/>
        <w:spacing w:after="180"/>
        <w:outlineLvl w:val="1"/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</w:pPr>
      <w:bookmarkStart w:id="2" w:name="_Toc19269781"/>
      <w:r w:rsidRPr="00CE361D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Section 2: DMF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/CEP</w:t>
      </w:r>
      <w:r w:rsidRPr="00CE361D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 holder contact </w:t>
      </w:r>
      <w:proofErr w:type="gramStart"/>
      <w:r w:rsidRPr="00CE361D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details</w:t>
      </w:r>
      <w:bookmarkEnd w:id="2"/>
      <w:proofErr w:type="gramEnd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4492"/>
      </w:tblGrid>
      <w:tr w:rsidR="00E7433E" w14:paraId="4C79C4FC" w14:textId="77777777" w:rsidTr="00E20076">
        <w:tc>
          <w:tcPr>
            <w:tcW w:w="4504" w:type="dxa"/>
            <w:shd w:val="pct15" w:color="auto" w:fill="auto"/>
          </w:tcPr>
          <w:p w14:paraId="377E23FC" w14:textId="3EAB2160" w:rsidR="00E7433E" w:rsidRPr="002A2AFA" w:rsidRDefault="00E7433E" w:rsidP="00E20076">
            <w:pPr>
              <w:pStyle w:val="Table"/>
            </w:pPr>
            <w:r>
              <w:t>Name</w:t>
            </w:r>
            <w:r w:rsidR="0062337A">
              <w:t xml:space="preserve"> </w:t>
            </w:r>
            <w:r w:rsidR="00B46539">
              <w:t xml:space="preserve">and </w:t>
            </w:r>
            <w:r w:rsidR="00A148A9">
              <w:t xml:space="preserve">job title </w:t>
            </w:r>
            <w:r>
              <w:t>of</w:t>
            </w:r>
            <w:r w:rsidR="00B46539">
              <w:t xml:space="preserve"> </w:t>
            </w:r>
            <w:r>
              <w:t>the applican</w:t>
            </w:r>
            <w:r w:rsidR="00B46539">
              <w:t>t</w:t>
            </w:r>
            <w:r>
              <w:t>:</w:t>
            </w:r>
          </w:p>
        </w:tc>
        <w:tc>
          <w:tcPr>
            <w:tcW w:w="4492" w:type="dxa"/>
          </w:tcPr>
          <w:p w14:paraId="7D3745B2" w14:textId="77777777" w:rsidR="00E7433E" w:rsidRDefault="00E7433E" w:rsidP="00E20076">
            <w:pPr>
              <w:pStyle w:val="TableText"/>
            </w:pPr>
          </w:p>
        </w:tc>
      </w:tr>
      <w:tr w:rsidR="0062337A" w14:paraId="20C2A5A9" w14:textId="77777777" w:rsidTr="00E20076">
        <w:tc>
          <w:tcPr>
            <w:tcW w:w="4504" w:type="dxa"/>
            <w:shd w:val="pct15" w:color="auto" w:fill="auto"/>
          </w:tcPr>
          <w:p w14:paraId="6B44FA3B" w14:textId="77777777" w:rsidR="0062337A" w:rsidRDefault="0062337A" w:rsidP="00E20076">
            <w:pPr>
              <w:pStyle w:val="Table"/>
            </w:pPr>
            <w:r>
              <w:t>Applicant email address:</w:t>
            </w:r>
          </w:p>
          <w:p w14:paraId="3EF7B913" w14:textId="55E4147F" w:rsidR="002A2AFA" w:rsidRDefault="002A2AFA" w:rsidP="00E20076">
            <w:pPr>
              <w:pStyle w:val="Table"/>
            </w:pPr>
            <w:r w:rsidRPr="00333C12">
              <w:rPr>
                <w:b w:val="0"/>
                <w:bCs/>
                <w:sz w:val="18"/>
                <w:szCs w:val="18"/>
              </w:rPr>
              <w:t>All correspondence about the application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333C12">
              <w:rPr>
                <w:b w:val="0"/>
                <w:bCs/>
                <w:sz w:val="18"/>
                <w:szCs w:val="18"/>
              </w:rPr>
              <w:t xml:space="preserve">will be sent to </w:t>
            </w:r>
            <w:r w:rsidR="00661F04">
              <w:rPr>
                <w:b w:val="0"/>
                <w:bCs/>
                <w:sz w:val="18"/>
                <w:szCs w:val="18"/>
              </w:rPr>
              <w:t xml:space="preserve">the applicant at </w:t>
            </w:r>
            <w:r w:rsidRPr="00333C12">
              <w:rPr>
                <w:b w:val="0"/>
                <w:bCs/>
                <w:sz w:val="18"/>
                <w:szCs w:val="18"/>
              </w:rPr>
              <w:t xml:space="preserve">this </w:t>
            </w:r>
            <w:r>
              <w:rPr>
                <w:b w:val="0"/>
                <w:bCs/>
                <w:sz w:val="18"/>
                <w:szCs w:val="18"/>
              </w:rPr>
              <w:t>email address</w:t>
            </w:r>
            <w:r w:rsidRPr="00333C12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4492" w:type="dxa"/>
          </w:tcPr>
          <w:p w14:paraId="4083F108" w14:textId="77777777" w:rsidR="0062337A" w:rsidRDefault="0062337A" w:rsidP="00E20076">
            <w:pPr>
              <w:pStyle w:val="TableText"/>
            </w:pPr>
          </w:p>
        </w:tc>
      </w:tr>
      <w:tr w:rsidR="00E7433E" w14:paraId="022AEF25" w14:textId="77777777" w:rsidTr="00E20076">
        <w:tc>
          <w:tcPr>
            <w:tcW w:w="4504" w:type="dxa"/>
            <w:shd w:val="pct15" w:color="auto" w:fill="auto"/>
          </w:tcPr>
          <w:p w14:paraId="2D609189" w14:textId="3BAFAD53" w:rsidR="00E7433E" w:rsidRDefault="000134CC" w:rsidP="00E20076">
            <w:pPr>
              <w:pStyle w:val="Table"/>
            </w:pPr>
            <w:r>
              <w:t xml:space="preserve">DMF / CEP </w:t>
            </w:r>
            <w:r w:rsidR="002B01B8">
              <w:t>h</w:t>
            </w:r>
            <w:r>
              <w:t>older company name and address:</w:t>
            </w:r>
          </w:p>
        </w:tc>
        <w:tc>
          <w:tcPr>
            <w:tcW w:w="4492" w:type="dxa"/>
          </w:tcPr>
          <w:p w14:paraId="6CBBF821" w14:textId="77777777" w:rsidR="00E7433E" w:rsidRDefault="00E7433E" w:rsidP="00E20076">
            <w:pPr>
              <w:pStyle w:val="TableText"/>
            </w:pPr>
          </w:p>
        </w:tc>
      </w:tr>
    </w:tbl>
    <w:p w14:paraId="44251A4F" w14:textId="77777777" w:rsidR="00E7433E" w:rsidRDefault="00E7433E" w:rsidP="00E7433E">
      <w:pPr>
        <w:rPr>
          <w:rFonts w:cs="Arial"/>
          <w:b/>
        </w:rPr>
      </w:pPr>
    </w:p>
    <w:p w14:paraId="5E6CBC32" w14:textId="555AC57F" w:rsidR="003D07E0" w:rsidRDefault="003D07E0">
      <w:pPr>
        <w:rPr>
          <w:b/>
        </w:rPr>
      </w:pPr>
      <w:r>
        <w:rPr>
          <w:b/>
        </w:rPr>
        <w:br w:type="page"/>
      </w:r>
    </w:p>
    <w:p w14:paraId="0C7CB251" w14:textId="77777777" w:rsidR="00E7433E" w:rsidRPr="003022D3" w:rsidRDefault="00E7433E" w:rsidP="00E7433E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</w:pPr>
      <w:bookmarkStart w:id="3" w:name="_Toc19269782"/>
      <w:r w:rsidRPr="003022D3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lastRenderedPageBreak/>
        <w:t xml:space="preserve">Section 3: </w:t>
      </w:r>
      <w:bookmarkEnd w:id="3"/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Application details</w:t>
      </w:r>
    </w:p>
    <w:p w14:paraId="26D19356" w14:textId="77777777" w:rsidR="00E7433E" w:rsidRPr="00303561" w:rsidRDefault="00E7433E" w:rsidP="00E7433E">
      <w:pPr>
        <w:pStyle w:val="Heading3"/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</w:pPr>
      <w:bookmarkStart w:id="4" w:name="_Toc19269785"/>
      <w:r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  <w:t xml:space="preserve">This </w:t>
      </w:r>
      <w:r w:rsidRPr="00E16094">
        <w:rPr>
          <w:rFonts w:ascii="Segoe UI" w:hAnsi="Segoe UI" w:cs="Times New Roman"/>
          <w:b w:val="0"/>
          <w:color w:val="0A6AB4"/>
          <w:spacing w:val="-5"/>
          <w:sz w:val="32"/>
          <w:szCs w:val="18"/>
          <w:lang w:eastAsia="en-GB"/>
        </w:rPr>
        <w:t>submission</w:t>
      </w:r>
      <w:r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  <w:t xml:space="preserve"> is:</w:t>
      </w:r>
      <w:bookmarkEnd w:id="4"/>
    </w:p>
    <w:tbl>
      <w:tblPr>
        <w:tblW w:w="8718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7513"/>
      </w:tblGrid>
      <w:tr w:rsidR="00E7433E" w:rsidRPr="004C5AF5" w14:paraId="02B349FF" w14:textId="77777777" w:rsidTr="00E20076"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E0FC6" w14:textId="77777777" w:rsidR="00E7433E" w:rsidRPr="004C5AF5" w:rsidRDefault="00E7433E" w:rsidP="00E20076">
            <w:pPr>
              <w:pStyle w:val="TableText"/>
              <w:rPr>
                <w:b/>
                <w:i/>
              </w:rPr>
            </w:pPr>
            <w:r w:rsidRPr="004C5AF5">
              <w:rPr>
                <w:b/>
                <w:i/>
              </w:rPr>
              <w:t>Check box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0E5A" w14:textId="77777777" w:rsidR="00E7433E" w:rsidRPr="004C5AF5" w:rsidRDefault="00E7433E" w:rsidP="00E20076">
            <w:pPr>
              <w:pStyle w:val="TableText"/>
              <w:rPr>
                <w:b/>
                <w:i/>
              </w:rPr>
            </w:pPr>
            <w:r w:rsidRPr="004C5AF5">
              <w:rPr>
                <w:b/>
                <w:i/>
              </w:rPr>
              <w:t>Description</w:t>
            </w:r>
          </w:p>
        </w:tc>
      </w:tr>
      <w:tr w:rsidR="00E7433E" w14:paraId="0D9A4C26" w14:textId="77777777" w:rsidTr="00E20076">
        <w:tblPrEx>
          <w:tblCellMar>
            <w:left w:w="107" w:type="dxa"/>
            <w:right w:w="107" w:type="dxa"/>
          </w:tblCellMar>
        </w:tblPrEx>
        <w:trPr>
          <w:trHeight w:val="1038"/>
        </w:trPr>
        <w:sdt>
          <w:sdtPr>
            <w:rPr>
              <w:sz w:val="36"/>
              <w:szCs w:val="36"/>
            </w:rPr>
            <w:id w:val="11856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A7110" w14:textId="77777777" w:rsidR="00E7433E" w:rsidRPr="00086DD9" w:rsidRDefault="00E7433E" w:rsidP="00E20076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9D8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 new Drug Master File</w:t>
            </w:r>
          </w:p>
          <w:p w14:paraId="00F80BCF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 xml:space="preserve">DMF Applicant’s Part version number: </w:t>
            </w:r>
          </w:p>
          <w:p w14:paraId="46E9ACE3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DMF Restricted Part version number:</w:t>
            </w:r>
          </w:p>
        </w:tc>
      </w:tr>
      <w:tr w:rsidR="00E7433E" w14:paraId="6F81731D" w14:textId="77777777" w:rsidTr="00E20076">
        <w:tblPrEx>
          <w:tblCellMar>
            <w:left w:w="107" w:type="dxa"/>
            <w:right w:w="107" w:type="dxa"/>
          </w:tblCellMar>
        </w:tblPrEx>
        <w:trPr>
          <w:trHeight w:val="981"/>
        </w:trPr>
        <w:sdt>
          <w:sdtPr>
            <w:rPr>
              <w:sz w:val="36"/>
              <w:szCs w:val="36"/>
            </w:rPr>
            <w:id w:val="133966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7F7E9" w14:textId="77777777" w:rsidR="00E7433E" w:rsidRDefault="00E7433E" w:rsidP="00E20076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8FE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An updated Drug Master File</w:t>
            </w:r>
          </w:p>
          <w:p w14:paraId="3FC60226" w14:textId="3534F688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DMF Applicant’s Part version number:</w:t>
            </w:r>
          </w:p>
          <w:p w14:paraId="2A4D389C" w14:textId="35CEFFD8" w:rsidR="00E76898" w:rsidRPr="00E76898" w:rsidRDefault="00E7433E" w:rsidP="009502CF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DMF Restricted Part version number:</w:t>
            </w:r>
          </w:p>
        </w:tc>
      </w:tr>
      <w:tr w:rsidR="00E7433E" w14:paraId="39F58B14" w14:textId="77777777" w:rsidTr="00E20076">
        <w:tblPrEx>
          <w:tblCellMar>
            <w:left w:w="107" w:type="dxa"/>
            <w:right w:w="107" w:type="dxa"/>
          </w:tblCellMar>
        </w:tblPrEx>
        <w:trPr>
          <w:trHeight w:val="781"/>
        </w:trPr>
        <w:sdt>
          <w:sdtPr>
            <w:rPr>
              <w:sz w:val="36"/>
              <w:szCs w:val="36"/>
            </w:rPr>
            <w:id w:val="173080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2A1373" w14:textId="77777777" w:rsidR="00E7433E" w:rsidRDefault="00E7433E" w:rsidP="00E20076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C9D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 new Certificate of Suitability</w:t>
            </w:r>
          </w:p>
          <w:p w14:paraId="3E400B12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CEP number:</w:t>
            </w:r>
          </w:p>
        </w:tc>
      </w:tr>
      <w:tr w:rsidR="00E7433E" w14:paraId="56FBC26A" w14:textId="77777777" w:rsidTr="00E20076">
        <w:tblPrEx>
          <w:tblCellMar>
            <w:left w:w="107" w:type="dxa"/>
            <w:right w:w="107" w:type="dxa"/>
          </w:tblCellMar>
        </w:tblPrEx>
        <w:trPr>
          <w:trHeight w:val="861"/>
        </w:trPr>
        <w:sdt>
          <w:sdtPr>
            <w:rPr>
              <w:sz w:val="36"/>
              <w:szCs w:val="36"/>
            </w:rPr>
            <w:id w:val="3580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55A6E" w14:textId="77777777" w:rsidR="00E7433E" w:rsidRPr="00996459" w:rsidRDefault="00E7433E" w:rsidP="00E20076">
                <w:pPr>
                  <w:pStyle w:val="TableTex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179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An updated Certificate of Suitability</w:t>
            </w:r>
          </w:p>
          <w:p w14:paraId="2C9E7BAF" w14:textId="63932138" w:rsidR="00975D04" w:rsidRPr="009502CF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CEP number:</w:t>
            </w:r>
          </w:p>
        </w:tc>
      </w:tr>
    </w:tbl>
    <w:p w14:paraId="135E2E2F" w14:textId="77777777" w:rsidR="00E7433E" w:rsidRDefault="00E7433E" w:rsidP="00E7433E">
      <w:pPr>
        <w:rPr>
          <w:lang w:eastAsia="en-GB"/>
        </w:rPr>
      </w:pPr>
    </w:p>
    <w:p w14:paraId="1F1E741A" w14:textId="650CC77C" w:rsidR="00E7433E" w:rsidRPr="007177F0" w:rsidRDefault="00E7433E" w:rsidP="00E7433E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Cs w:val="28"/>
          <w:lang w:eastAsia="en-GB"/>
        </w:rPr>
      </w:pPr>
      <w:r w:rsidRPr="00DF229B">
        <w:rPr>
          <w:rFonts w:ascii="Segoe UI" w:hAnsi="Segoe UI"/>
          <w:b/>
          <w:bCs/>
          <w:szCs w:val="28"/>
          <w:lang w:eastAsia="en-GB"/>
        </w:rPr>
        <w:t>I</w:t>
      </w:r>
      <w:r w:rsidR="00095B14">
        <w:rPr>
          <w:rFonts w:ascii="Segoe UI" w:hAnsi="Segoe UI"/>
          <w:b/>
          <w:bCs/>
          <w:szCs w:val="28"/>
          <w:lang w:eastAsia="en-GB"/>
        </w:rPr>
        <w:t>MPORTANT</w:t>
      </w:r>
      <w:r w:rsidRPr="007177F0">
        <w:rPr>
          <w:rFonts w:ascii="Segoe UI" w:hAnsi="Segoe UI"/>
          <w:szCs w:val="28"/>
          <w:lang w:eastAsia="en-GB"/>
        </w:rPr>
        <w:t xml:space="preserve"> - </w:t>
      </w:r>
      <w:r w:rsidRPr="00E16094">
        <w:rPr>
          <w:rFonts w:ascii="Segoe UI" w:hAnsi="Segoe UI"/>
          <w:sz w:val="20"/>
          <w:lang w:eastAsia="en-GB"/>
        </w:rPr>
        <w:t xml:space="preserve">Please ensure the </w:t>
      </w:r>
      <w:r w:rsidR="00527D48">
        <w:rPr>
          <w:rFonts w:ascii="Segoe UI" w:hAnsi="Segoe UI"/>
          <w:sz w:val="20"/>
          <w:lang w:eastAsia="en-GB"/>
        </w:rPr>
        <w:t xml:space="preserve">proposed </w:t>
      </w:r>
      <w:r w:rsidRPr="00E16094">
        <w:rPr>
          <w:rFonts w:ascii="Segoe UI" w:hAnsi="Segoe UI"/>
          <w:sz w:val="20"/>
          <w:lang w:eastAsia="en-GB"/>
        </w:rPr>
        <w:t>DMF version number (both Applicant’s and Restricted Parts) or CEP version number is included above.</w:t>
      </w:r>
      <w:r w:rsidR="003C716F" w:rsidRPr="00E16094">
        <w:rPr>
          <w:rFonts w:ascii="Segoe UI" w:hAnsi="Segoe UI"/>
          <w:sz w:val="20"/>
          <w:lang w:eastAsia="en-GB"/>
        </w:rPr>
        <w:t xml:space="preserve"> </w:t>
      </w:r>
      <w:r w:rsidR="00527D48">
        <w:rPr>
          <w:rFonts w:ascii="Segoe UI" w:hAnsi="Segoe UI"/>
          <w:sz w:val="20"/>
          <w:lang w:eastAsia="en-GB"/>
        </w:rPr>
        <w:t xml:space="preserve">For updates, please </w:t>
      </w:r>
      <w:r w:rsidR="00881A9E">
        <w:rPr>
          <w:rFonts w:ascii="Segoe UI" w:hAnsi="Segoe UI"/>
          <w:sz w:val="20"/>
          <w:lang w:eastAsia="en-GB"/>
        </w:rPr>
        <w:t xml:space="preserve">ensure that the previous version number of the DMF or CEP </w:t>
      </w:r>
      <w:r w:rsidR="00E37C07">
        <w:rPr>
          <w:rFonts w:ascii="Segoe UI" w:hAnsi="Segoe UI"/>
          <w:sz w:val="20"/>
          <w:lang w:eastAsia="en-GB"/>
        </w:rPr>
        <w:t xml:space="preserve">is noted in the </w:t>
      </w:r>
      <w:r w:rsidR="00131582">
        <w:rPr>
          <w:rFonts w:ascii="Segoe UI" w:hAnsi="Segoe UI"/>
          <w:sz w:val="20"/>
          <w:lang w:eastAsia="en-GB"/>
        </w:rPr>
        <w:t>submission</w:t>
      </w:r>
      <w:r w:rsidR="00E37C07">
        <w:rPr>
          <w:rFonts w:ascii="Segoe UI" w:hAnsi="Segoe UI"/>
          <w:sz w:val="20"/>
          <w:lang w:eastAsia="en-GB"/>
        </w:rPr>
        <w:t>.</w:t>
      </w:r>
    </w:p>
    <w:p w14:paraId="6E58D7AB" w14:textId="77777777" w:rsidR="00E7433E" w:rsidRPr="00303561" w:rsidRDefault="00E7433E" w:rsidP="00E7433E">
      <w:pPr>
        <w:pStyle w:val="Heading3"/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</w:pPr>
      <w:r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  <w:t xml:space="preserve">Does this </w:t>
      </w:r>
      <w:r w:rsidRPr="00E16094">
        <w:rPr>
          <w:rFonts w:ascii="Segoe UI" w:hAnsi="Segoe UI" w:cs="Times New Roman"/>
          <w:b w:val="0"/>
          <w:color w:val="0A6AB4"/>
          <w:spacing w:val="-5"/>
          <w:sz w:val="32"/>
          <w:szCs w:val="18"/>
          <w:lang w:eastAsia="en-GB"/>
        </w:rPr>
        <w:t>submission</w:t>
      </w:r>
      <w:r>
        <w:rPr>
          <w:rFonts w:ascii="Segoe UI" w:hAnsi="Segoe UI" w:cs="Times New Roman"/>
          <w:b w:val="0"/>
          <w:bCs w:val="0"/>
          <w:color w:val="0A6AB4"/>
          <w:spacing w:val="-5"/>
          <w:sz w:val="36"/>
          <w:szCs w:val="20"/>
          <w:lang w:eastAsia="en-GB"/>
        </w:rPr>
        <w:t xml:space="preserve"> relate to:</w:t>
      </w:r>
    </w:p>
    <w:tbl>
      <w:tblPr>
        <w:tblW w:w="8718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7513"/>
      </w:tblGrid>
      <w:tr w:rsidR="00E7433E" w:rsidRPr="004C5AF5" w14:paraId="31740478" w14:textId="77777777" w:rsidTr="00E20076"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6AD3C" w14:textId="77777777" w:rsidR="00E7433E" w:rsidRPr="004C5AF5" w:rsidRDefault="00E7433E" w:rsidP="00E20076">
            <w:pPr>
              <w:pStyle w:val="TableText"/>
              <w:rPr>
                <w:b/>
                <w:i/>
              </w:rPr>
            </w:pPr>
            <w:r w:rsidRPr="004C5AF5">
              <w:rPr>
                <w:b/>
                <w:i/>
              </w:rPr>
              <w:t>Check box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0C936" w14:textId="77777777" w:rsidR="00E7433E" w:rsidRPr="004C5AF5" w:rsidRDefault="00E7433E" w:rsidP="00E20076">
            <w:pPr>
              <w:pStyle w:val="TableText"/>
              <w:rPr>
                <w:b/>
                <w:i/>
              </w:rPr>
            </w:pPr>
            <w:r w:rsidRPr="004C5AF5">
              <w:rPr>
                <w:b/>
                <w:i/>
              </w:rPr>
              <w:t>Description</w:t>
            </w:r>
          </w:p>
        </w:tc>
      </w:tr>
      <w:tr w:rsidR="00E7433E" w14:paraId="559FD051" w14:textId="77777777" w:rsidTr="00E20076">
        <w:tblPrEx>
          <w:tblCellMar>
            <w:left w:w="107" w:type="dxa"/>
            <w:right w:w="107" w:type="dxa"/>
          </w:tblCellMar>
        </w:tblPrEx>
        <w:trPr>
          <w:trHeight w:val="1038"/>
        </w:trPr>
        <w:sdt>
          <w:sdtPr>
            <w:rPr>
              <w:sz w:val="36"/>
              <w:szCs w:val="36"/>
            </w:rPr>
            <w:id w:val="-149795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DC3FFE" w14:textId="77777777" w:rsidR="00E7433E" w:rsidRPr="00086DD9" w:rsidRDefault="00E7433E" w:rsidP="00E20076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C94A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 New Medicine Application?</w:t>
            </w:r>
          </w:p>
          <w:p w14:paraId="6D2A09CD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Product name:</w:t>
            </w:r>
          </w:p>
          <w:p w14:paraId="00C6E94C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Medsafe TT50 number (if known):</w:t>
            </w:r>
          </w:p>
          <w:p w14:paraId="69F0CAC5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Application ID number (if known):</w:t>
            </w:r>
          </w:p>
        </w:tc>
      </w:tr>
      <w:tr w:rsidR="00E7433E" w14:paraId="26251707" w14:textId="77777777" w:rsidTr="00E20076">
        <w:tblPrEx>
          <w:tblCellMar>
            <w:left w:w="107" w:type="dxa"/>
            <w:right w:w="107" w:type="dxa"/>
          </w:tblCellMar>
        </w:tblPrEx>
        <w:trPr>
          <w:trHeight w:val="981"/>
        </w:trPr>
        <w:sdt>
          <w:sdtPr>
            <w:rPr>
              <w:sz w:val="36"/>
              <w:szCs w:val="36"/>
            </w:rPr>
            <w:id w:val="-7692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7962E" w14:textId="77777777" w:rsidR="00E7433E" w:rsidRDefault="00E7433E" w:rsidP="00E20076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4BFD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/>
                <w:sz w:val="20"/>
                <w:szCs w:val="22"/>
              </w:rPr>
            </w:pPr>
            <w:r w:rsidRPr="00DF229B">
              <w:rPr>
                <w:b/>
                <w:sz w:val="20"/>
                <w:szCs w:val="22"/>
              </w:rPr>
              <w:t>A Changed Medicine Notification?</w:t>
            </w:r>
          </w:p>
          <w:p w14:paraId="1284E455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Product name:</w:t>
            </w:r>
          </w:p>
          <w:p w14:paraId="0F3845EE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bCs/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Medsafe TT50 number:</w:t>
            </w:r>
          </w:p>
          <w:p w14:paraId="7CDF8603" w14:textId="77777777" w:rsidR="00E7433E" w:rsidRPr="00DF229B" w:rsidRDefault="00E7433E" w:rsidP="00E20076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sz w:val="20"/>
                <w:szCs w:val="22"/>
              </w:rPr>
            </w:pPr>
            <w:r w:rsidRPr="00DF229B">
              <w:rPr>
                <w:bCs/>
                <w:sz w:val="20"/>
                <w:szCs w:val="22"/>
              </w:rPr>
              <w:t>Application ID number (if known):</w:t>
            </w:r>
          </w:p>
        </w:tc>
      </w:tr>
    </w:tbl>
    <w:p w14:paraId="77F13DC8" w14:textId="77777777" w:rsidR="00E7433E" w:rsidRDefault="00E7433E" w:rsidP="00E7433E"/>
    <w:p w14:paraId="7CDC247A" w14:textId="25949803" w:rsidR="00D00CD6" w:rsidRDefault="00D00CD6">
      <w:r>
        <w:br w:type="page"/>
      </w:r>
    </w:p>
    <w:p w14:paraId="359D508F" w14:textId="3110EFB6" w:rsidR="00E7433E" w:rsidRDefault="00E7433E" w:rsidP="00E7433E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</w:pPr>
      <w:r w:rsidRPr="00A453DB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lastRenderedPageBreak/>
        <w:t xml:space="preserve">Section 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4</w:t>
      </w:r>
      <w:r w:rsidRPr="00A453DB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: 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Require</w:t>
      </w:r>
      <w:r w:rsidR="006A4017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d documents </w:t>
      </w:r>
      <w:proofErr w:type="gramStart"/>
      <w:r w:rsidR="006A4017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checklist</w:t>
      </w:r>
      <w:proofErr w:type="gramEnd"/>
    </w:p>
    <w:p w14:paraId="687E0944" w14:textId="77777777" w:rsidR="00EE169C" w:rsidRPr="00F12187" w:rsidRDefault="006D4384" w:rsidP="00EE169C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042923">
        <w:rPr>
          <w:rFonts w:ascii="Segoe UI" w:hAnsi="Segoe UI"/>
          <w:b/>
          <w:bCs/>
          <w:szCs w:val="28"/>
          <w:lang w:eastAsia="en-GB"/>
        </w:rPr>
        <w:t>IMPORTANT</w:t>
      </w:r>
      <w:r w:rsidRPr="00042923">
        <w:rPr>
          <w:rFonts w:ascii="Segoe UI" w:hAnsi="Segoe UI"/>
          <w:szCs w:val="28"/>
          <w:lang w:eastAsia="en-GB"/>
        </w:rPr>
        <w:t xml:space="preserve"> - </w:t>
      </w:r>
      <w:r w:rsidR="00EE169C" w:rsidRPr="00F12187">
        <w:rPr>
          <w:rFonts w:ascii="Segoe UI" w:hAnsi="Segoe UI"/>
          <w:sz w:val="20"/>
          <w:szCs w:val="20"/>
          <w:lang w:eastAsia="en-GB"/>
        </w:rPr>
        <w:t xml:space="preserve">Documents must be submitted electronically via the Medsafe Electronic File Transfer (EFT) system. The dossier must be in the ICH CTD format and must meet functional requirements. </w:t>
      </w:r>
    </w:p>
    <w:p w14:paraId="4636602D" w14:textId="77777777" w:rsidR="00EE169C" w:rsidRPr="00F12187" w:rsidRDefault="00EE169C" w:rsidP="00EE169C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szCs w:val="20"/>
          <w:lang w:eastAsia="en-GB"/>
        </w:rPr>
      </w:pPr>
      <w:r w:rsidRPr="00F12187">
        <w:rPr>
          <w:rFonts w:ascii="Segoe UI" w:hAnsi="Segoe UI"/>
          <w:sz w:val="20"/>
          <w:szCs w:val="20"/>
          <w:lang w:eastAsia="en-GB"/>
        </w:rPr>
        <w:t xml:space="preserve">Information regarding the electronic submission of applications via the EFT system can be found on the Medsafe website at: </w:t>
      </w:r>
      <w:hyperlink r:id="rId13" w:history="1">
        <w:r w:rsidRPr="00F12187">
          <w:rPr>
            <w:rStyle w:val="Hyperlink"/>
            <w:rFonts w:ascii="Segoe UI" w:hAnsi="Segoe UI"/>
            <w:sz w:val="20"/>
            <w:szCs w:val="20"/>
            <w:lang w:eastAsia="en-GB"/>
          </w:rPr>
          <w:t>https://www.medsafe.govt.nz/medicines/EFTAccess/SubmittingApplicationsElectronically.asp</w:t>
        </w:r>
      </w:hyperlink>
    </w:p>
    <w:p w14:paraId="1A5C40DE" w14:textId="2F147C75" w:rsidR="006D4384" w:rsidRPr="00E16094" w:rsidRDefault="00EE169C" w:rsidP="00E16094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0"/>
          <w:lang w:eastAsia="en-GB"/>
        </w:rPr>
      </w:pPr>
      <w:r w:rsidRPr="00F12187">
        <w:rPr>
          <w:rFonts w:ascii="Segoe UI" w:hAnsi="Segoe UI"/>
          <w:sz w:val="20"/>
          <w:szCs w:val="20"/>
          <w:lang w:eastAsia="en-GB"/>
        </w:rPr>
        <w:t>Hard copy correspondence will not be accepted.</w:t>
      </w:r>
    </w:p>
    <w:p w14:paraId="615BD93F" w14:textId="77777777" w:rsidR="006D4384" w:rsidRPr="00A453DB" w:rsidRDefault="006D4384" w:rsidP="00E16094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3"/>
      </w:tblGrid>
      <w:tr w:rsidR="00E7433E" w:rsidRPr="00EE5E3F" w14:paraId="75F9BD60" w14:textId="77777777" w:rsidTr="00E20076">
        <w:trPr>
          <w:trHeight w:val="340"/>
        </w:trPr>
        <w:tc>
          <w:tcPr>
            <w:tcW w:w="9061" w:type="dxa"/>
            <w:gridSpan w:val="2"/>
          </w:tcPr>
          <w:p w14:paraId="6F283EAF" w14:textId="6AEA7DC7" w:rsidR="00E7433E" w:rsidRPr="00A441EC" w:rsidRDefault="00E7433E" w:rsidP="00E20076">
            <w:pPr>
              <w:spacing w:before="240" w:after="240"/>
              <w:rPr>
                <w:rFonts w:ascii="Segoe UI" w:hAnsi="Segoe UI" w:cs="Segoe UI"/>
                <w:b/>
              </w:rPr>
            </w:pPr>
            <w:r w:rsidRPr="00A441EC">
              <w:rPr>
                <w:rFonts w:ascii="Segoe UI" w:hAnsi="Segoe UI" w:cs="Segoe UI"/>
                <w:b/>
              </w:rPr>
              <w:t>Documents required with submissions:</w:t>
            </w:r>
          </w:p>
        </w:tc>
      </w:tr>
      <w:tr w:rsidR="00E7433E" w:rsidRPr="005A445C" w14:paraId="2BA5B5C3" w14:textId="77777777" w:rsidTr="00E20076">
        <w:trPr>
          <w:trHeight w:val="340"/>
        </w:trPr>
        <w:bookmarkStart w:id="5" w:name="_Hlk116919281" w:displacedByCustomXml="next"/>
        <w:sdt>
          <w:sdtPr>
            <w:rPr>
              <w:rFonts w:ascii="Segoe UI" w:hAnsi="Segoe UI"/>
              <w:sz w:val="36"/>
              <w:szCs w:val="36"/>
              <w:lang w:eastAsia="en-GB"/>
            </w:rPr>
            <w:id w:val="125779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8E30B2F" w14:textId="313957C0" w:rsidR="00E7433E" w:rsidRDefault="00AA6CED" w:rsidP="00E20076">
                <w:pPr>
                  <w:spacing w:before="60" w:after="60"/>
                  <w:jc w:val="center"/>
                  <w:rPr>
                    <w:rFonts w:ascii="Segoe UI" w:hAnsi="Segoe UI"/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vAlign w:val="center"/>
          </w:tcPr>
          <w:p w14:paraId="0930AE91" w14:textId="77777777" w:rsidR="00E7433E" w:rsidRPr="00E16094" w:rsidRDefault="00E7433E" w:rsidP="00E20076">
            <w:pPr>
              <w:rPr>
                <w:rFonts w:ascii="Segoe UI" w:hAnsi="Segoe UI" w:cs="Segoe UI"/>
                <w:sz w:val="20"/>
                <w:szCs w:val="22"/>
              </w:rPr>
            </w:pPr>
            <w:r w:rsidRPr="00E16094">
              <w:rPr>
                <w:rFonts w:ascii="Segoe UI" w:hAnsi="Segoe UI" w:cs="Segoe UI"/>
                <w:sz w:val="20"/>
                <w:szCs w:val="22"/>
              </w:rPr>
              <w:t>Cover letter</w:t>
            </w:r>
          </w:p>
        </w:tc>
      </w:tr>
      <w:tr w:rsidR="00E7433E" w:rsidRPr="005A445C" w14:paraId="3FDA8803" w14:textId="77777777" w:rsidTr="00E20076">
        <w:trPr>
          <w:trHeight w:val="340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14905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F3ABF74" w14:textId="77777777" w:rsidR="00E7433E" w:rsidRPr="005A445C" w:rsidRDefault="00E7433E" w:rsidP="00E20076">
                <w:pPr>
                  <w:spacing w:before="60" w:after="60"/>
                  <w:jc w:val="center"/>
                  <w:rPr>
                    <w:rFonts w:ascii="Segoe UI" w:hAnsi="Segoe UI"/>
                    <w:sz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vAlign w:val="center"/>
          </w:tcPr>
          <w:p w14:paraId="5BCF6ECD" w14:textId="77777777" w:rsidR="00E7433E" w:rsidRPr="00E16094" w:rsidRDefault="00E7433E" w:rsidP="00E20076">
            <w:pPr>
              <w:spacing w:before="60" w:after="60"/>
              <w:rPr>
                <w:rFonts w:ascii="Segoe UI" w:hAnsi="Segoe UI"/>
                <w:sz w:val="20"/>
                <w:szCs w:val="22"/>
                <w:lang w:eastAsia="en-GB"/>
              </w:rPr>
            </w:pPr>
            <w:r w:rsidRPr="00E16094">
              <w:rPr>
                <w:rFonts w:ascii="Segoe UI" w:hAnsi="Segoe UI"/>
                <w:sz w:val="20"/>
                <w:szCs w:val="22"/>
                <w:lang w:eastAsia="en-GB"/>
              </w:rPr>
              <w:t>Letter of Access (for DMF)</w:t>
            </w:r>
          </w:p>
        </w:tc>
      </w:tr>
      <w:tr w:rsidR="00E7433E" w:rsidRPr="005A445C" w14:paraId="5CAF245A" w14:textId="77777777" w:rsidTr="00E20076">
        <w:trPr>
          <w:trHeight w:val="340"/>
        </w:trPr>
        <w:bookmarkEnd w:id="5" w:displacedByCustomXml="next"/>
        <w:sdt>
          <w:sdtPr>
            <w:rPr>
              <w:rFonts w:ascii="Segoe UI" w:hAnsi="Segoe UI"/>
              <w:sz w:val="36"/>
              <w:szCs w:val="36"/>
              <w:lang w:eastAsia="en-GB"/>
            </w:rPr>
            <w:id w:val="-162591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DA0B741" w14:textId="77777777" w:rsidR="00E7433E" w:rsidRPr="005A445C" w:rsidRDefault="00E7433E" w:rsidP="00E20076">
                <w:pPr>
                  <w:spacing w:before="60" w:after="60"/>
                  <w:jc w:val="center"/>
                  <w:rPr>
                    <w:rFonts w:ascii="Segoe UI" w:hAnsi="Segoe UI"/>
                    <w:sz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vAlign w:val="center"/>
          </w:tcPr>
          <w:p w14:paraId="59A2FC1F" w14:textId="77777777" w:rsidR="00E7433E" w:rsidRPr="00E16094" w:rsidRDefault="00E7433E" w:rsidP="00E20076">
            <w:pPr>
              <w:spacing w:before="60" w:after="60"/>
              <w:rPr>
                <w:rFonts w:ascii="Segoe UI" w:hAnsi="Segoe UI"/>
                <w:sz w:val="20"/>
                <w:szCs w:val="22"/>
                <w:lang w:eastAsia="en-GB"/>
              </w:rPr>
            </w:pPr>
            <w:r w:rsidRPr="00E16094">
              <w:rPr>
                <w:rFonts w:ascii="Segoe UI" w:hAnsi="Segoe UI"/>
                <w:sz w:val="20"/>
                <w:szCs w:val="22"/>
                <w:lang w:eastAsia="en-GB"/>
              </w:rPr>
              <w:t>Copy of valid CEP including a signed declaration of access or separate letter of access</w:t>
            </w:r>
          </w:p>
        </w:tc>
      </w:tr>
      <w:tr w:rsidR="00E7433E" w:rsidRPr="005A445C" w14:paraId="1C285771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-202532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126A89" w14:textId="77777777" w:rsidR="00E7433E" w:rsidRPr="005A445C" w:rsidRDefault="00E7433E" w:rsidP="00E20076">
                <w:pPr>
                  <w:spacing w:before="60" w:after="60"/>
                  <w:jc w:val="center"/>
                  <w:rPr>
                    <w:rFonts w:ascii="Segoe UI" w:hAnsi="Segoe UI" w:cs="Arial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DB71" w14:textId="5F0C30A2" w:rsidR="00E7433E" w:rsidRPr="00E16094" w:rsidRDefault="002616B0" w:rsidP="00E20076">
            <w:pPr>
              <w:spacing w:before="60" w:after="60"/>
              <w:rPr>
                <w:rFonts w:ascii="Segoe UI" w:hAnsi="Segoe UI"/>
                <w:sz w:val="20"/>
                <w:szCs w:val="22"/>
                <w:lang w:eastAsia="en-GB"/>
              </w:rPr>
            </w:pPr>
            <w:r w:rsidRPr="00E16094">
              <w:rPr>
                <w:rFonts w:ascii="Segoe UI" w:hAnsi="Segoe UI"/>
                <w:sz w:val="20"/>
                <w:szCs w:val="22"/>
                <w:lang w:eastAsia="en-GB"/>
              </w:rPr>
              <w:t xml:space="preserve">Copies of both the Applicant’s and Restricted Parts of the DMF (for DMF only) </w:t>
            </w:r>
          </w:p>
        </w:tc>
      </w:tr>
      <w:tr w:rsidR="00E7433E" w:rsidRPr="005A445C" w14:paraId="74C331D5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-213670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AF5846" w14:textId="50E1CCFD" w:rsidR="00E7433E" w:rsidRDefault="004F68FC" w:rsidP="00E20076">
                <w:pPr>
                  <w:spacing w:before="60" w:after="60"/>
                  <w:jc w:val="center"/>
                  <w:rPr>
                    <w:rFonts w:ascii="Segoe UI" w:hAnsi="Segoe UI"/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678C" w14:textId="75D86B55" w:rsidR="00E7433E" w:rsidRPr="00E16094" w:rsidRDefault="002616B0" w:rsidP="00E20076">
            <w:pPr>
              <w:spacing w:before="60" w:after="60"/>
              <w:rPr>
                <w:rFonts w:ascii="Segoe UI" w:hAnsi="Segoe UI"/>
                <w:sz w:val="20"/>
                <w:szCs w:val="22"/>
                <w:lang w:eastAsia="en-GB"/>
              </w:rPr>
            </w:pPr>
            <w:r w:rsidRPr="00E16094">
              <w:rPr>
                <w:rFonts w:ascii="Segoe UI" w:hAnsi="Segoe UI"/>
                <w:sz w:val="20"/>
                <w:szCs w:val="22"/>
                <w:lang w:eastAsia="en-GB"/>
              </w:rPr>
              <w:t>Detailed summary of changes between DMF (Both AP and RP) or CEP versions (for updates only)</w:t>
            </w:r>
          </w:p>
        </w:tc>
      </w:tr>
      <w:tr w:rsidR="00B01D26" w:rsidRPr="005A445C" w14:paraId="77CF96DC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119813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478E61" w14:textId="55022E1D" w:rsidR="00B01D26" w:rsidRDefault="004F68FC" w:rsidP="00E20076">
                <w:pPr>
                  <w:spacing w:before="60" w:after="60"/>
                  <w:jc w:val="center"/>
                  <w:rPr>
                    <w:rFonts w:ascii="Segoe UI" w:hAnsi="Segoe UI"/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E1459" w14:textId="69629EC8" w:rsidR="00B01D26" w:rsidRPr="00E16094" w:rsidRDefault="004F68FC" w:rsidP="00E20076">
            <w:pPr>
              <w:spacing w:before="60" w:after="60"/>
              <w:rPr>
                <w:rFonts w:ascii="Segoe UI" w:hAnsi="Segoe UI"/>
                <w:sz w:val="20"/>
                <w:szCs w:val="22"/>
                <w:lang w:eastAsia="en-GB"/>
              </w:rPr>
            </w:pPr>
            <w:r w:rsidRPr="00E16094">
              <w:rPr>
                <w:rFonts w:ascii="Segoe UI" w:hAnsi="Segoe UI"/>
                <w:sz w:val="20"/>
                <w:szCs w:val="22"/>
                <w:lang w:eastAsia="en-GB"/>
              </w:rPr>
              <w:t>Justifications for the proposed changes (for updates only)</w:t>
            </w:r>
          </w:p>
        </w:tc>
      </w:tr>
      <w:bookmarkEnd w:id="0"/>
    </w:tbl>
    <w:p w14:paraId="55EE9230" w14:textId="77777777" w:rsidR="00F05830" w:rsidRDefault="00F05830" w:rsidP="00E7433E"/>
    <w:p w14:paraId="0C5FF839" w14:textId="77777777" w:rsidR="00F05830" w:rsidRDefault="00F05830" w:rsidP="00E7433E"/>
    <w:p w14:paraId="5CDF225B" w14:textId="482CA9D7" w:rsidR="00F05830" w:rsidRDefault="00F05830">
      <w:r>
        <w:br w:type="page"/>
      </w:r>
    </w:p>
    <w:p w14:paraId="7DD331B7" w14:textId="77777777" w:rsidR="00E7433E" w:rsidRPr="00A453DB" w:rsidRDefault="00E7433E" w:rsidP="00E7433E">
      <w:pPr>
        <w:keepNext/>
        <w:spacing w:before="480" w:after="180"/>
        <w:outlineLvl w:val="1"/>
        <w:rPr>
          <w:rFonts w:ascii="Segoe UI" w:hAnsi="Segoe UI"/>
          <w:bCs/>
          <w:i/>
          <w:iCs/>
          <w:color w:val="0A6AB4"/>
          <w:spacing w:val="-5"/>
          <w:sz w:val="40"/>
          <w:szCs w:val="16"/>
          <w:lang w:eastAsia="en-GB"/>
        </w:rPr>
      </w:pPr>
      <w:r w:rsidRPr="00A453DB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lastRenderedPageBreak/>
        <w:t xml:space="preserve">Section 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5</w:t>
      </w:r>
      <w:r w:rsidRPr="00A453DB"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 xml:space="preserve">: </w:t>
      </w:r>
      <w:r>
        <w:rPr>
          <w:rFonts w:ascii="Segoe UI" w:hAnsi="Segoe UI"/>
          <w:b/>
          <w:color w:val="0A6AB4"/>
          <w:spacing w:val="-5"/>
          <w:sz w:val="40"/>
          <w:szCs w:val="16"/>
          <w:lang w:eastAsia="en-GB"/>
        </w:rPr>
        <w:t>Declarations and commitments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3"/>
      </w:tblGrid>
      <w:tr w:rsidR="00E7433E" w:rsidRPr="00A441EC" w14:paraId="3E49FB68" w14:textId="77777777" w:rsidTr="00E20076">
        <w:trPr>
          <w:trHeight w:val="39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73C88" w14:textId="77777777" w:rsidR="00E7433E" w:rsidRPr="002C3748" w:rsidRDefault="00E7433E" w:rsidP="00E20076">
            <w:pPr>
              <w:keepNext/>
              <w:spacing w:before="120" w:after="120"/>
              <w:rPr>
                <w:rFonts w:ascii="Segoe UI" w:hAnsi="Segoe UI"/>
                <w:bCs/>
                <w:lang w:eastAsia="en-GB"/>
              </w:rPr>
            </w:pPr>
            <w:r w:rsidRPr="00D46A75">
              <w:rPr>
                <w:rFonts w:ascii="Segoe UI" w:hAnsi="Segoe UI"/>
                <w:bCs/>
                <w:sz w:val="20"/>
                <w:szCs w:val="22"/>
                <w:lang w:eastAsia="en-GB"/>
              </w:rPr>
              <w:t>Complete the checkbox for each declaration and/or commitment that is relevant to this application. The signature section located at the end of the section must be completed to validate the submission.</w:t>
            </w:r>
          </w:p>
        </w:tc>
      </w:tr>
      <w:tr w:rsidR="00E7433E" w:rsidRPr="005A445C" w14:paraId="1BC9A5FC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169094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3EA1FE" w14:textId="77777777" w:rsidR="00E7433E" w:rsidRPr="005A445C" w:rsidRDefault="00E7433E" w:rsidP="00E20076">
                <w:pPr>
                  <w:spacing w:before="60" w:after="60"/>
                  <w:jc w:val="center"/>
                  <w:rPr>
                    <w:rFonts w:ascii="Segoe UI" w:hAnsi="Segoe UI" w:cs="Arial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659C" w14:textId="77777777" w:rsidR="00E7433E" w:rsidRPr="005A445C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>
              <w:rPr>
                <w:rFonts w:ascii="Segoe UI" w:hAnsi="Segoe UI"/>
                <w:b/>
                <w:lang w:eastAsia="en-GB"/>
              </w:rPr>
              <w:t>All required information is present.</w:t>
            </w:r>
            <w:r w:rsidRPr="005A445C">
              <w:rPr>
                <w:rFonts w:ascii="Segoe UI" w:hAnsi="Segoe UI"/>
                <w:b/>
                <w:lang w:eastAsia="en-GB"/>
              </w:rPr>
              <w:tab/>
            </w:r>
          </w:p>
          <w:p w14:paraId="471C17CB" w14:textId="77777777" w:rsidR="00E7433E" w:rsidRPr="005A445C" w:rsidRDefault="00E7433E" w:rsidP="00E20076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722E11">
              <w:rPr>
                <w:rFonts w:ascii="Segoe UI" w:hAnsi="Segoe UI"/>
                <w:sz w:val="18"/>
                <w:lang w:eastAsia="en-GB"/>
              </w:rPr>
              <w:t xml:space="preserve">All documents required for this application have been provided in a suitable electronic format. </w:t>
            </w:r>
          </w:p>
        </w:tc>
      </w:tr>
      <w:tr w:rsidR="00E7433E" w:rsidRPr="0033291A" w14:paraId="3A8955BA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4302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F162DB" w14:textId="77777777" w:rsidR="00E7433E" w:rsidRPr="005A445C" w:rsidRDefault="00E7433E" w:rsidP="00E20076">
                <w:pPr>
                  <w:spacing w:before="60" w:after="60"/>
                  <w:jc w:val="center"/>
                  <w:rPr>
                    <w:rFonts w:ascii="Segoe UI" w:hAnsi="Segoe UI" w:cs="Arial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28C6" w14:textId="77777777" w:rsidR="00E7433E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>
              <w:rPr>
                <w:rFonts w:ascii="Segoe UI" w:hAnsi="Segoe UI"/>
                <w:b/>
                <w:lang w:eastAsia="en-GB"/>
              </w:rPr>
              <w:t>The relevant New Zealand medicine sponsors have been informed.</w:t>
            </w:r>
          </w:p>
          <w:p w14:paraId="37AB1D21" w14:textId="77777777" w:rsidR="00E7433E" w:rsidRPr="0033291A" w:rsidRDefault="00E7433E" w:rsidP="00E20076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722E11">
              <w:rPr>
                <w:rFonts w:ascii="Segoe UI" w:hAnsi="Segoe UI"/>
                <w:sz w:val="18"/>
                <w:lang w:eastAsia="en-GB"/>
              </w:rPr>
              <w:t>The New Zealand sponsor(s) for medicines associated with this DMF / CEP has been notified of the submission of, or update to, the DMF / CEP.</w:t>
            </w:r>
          </w:p>
        </w:tc>
      </w:tr>
      <w:tr w:rsidR="00E7433E" w14:paraId="5F9DF434" w14:textId="77777777" w:rsidTr="00E20076">
        <w:trPr>
          <w:trHeight w:val="397"/>
        </w:trPr>
        <w:sdt>
          <w:sdtPr>
            <w:rPr>
              <w:rFonts w:ascii="Segoe UI" w:hAnsi="Segoe UI"/>
              <w:sz w:val="36"/>
              <w:szCs w:val="36"/>
              <w:lang w:eastAsia="en-GB"/>
            </w:rPr>
            <w:id w:val="-2553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AA9923" w14:textId="77777777" w:rsidR="00E7433E" w:rsidRDefault="00E7433E" w:rsidP="00E20076">
                <w:pPr>
                  <w:spacing w:before="60" w:after="60"/>
                  <w:jc w:val="center"/>
                  <w:rPr>
                    <w:rFonts w:ascii="Segoe UI" w:hAnsi="Segoe UI"/>
                    <w:sz w:val="36"/>
                    <w:szCs w:val="36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1A204" w14:textId="77777777" w:rsidR="00E7433E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>
              <w:rPr>
                <w:rFonts w:ascii="Segoe UI" w:hAnsi="Segoe UI"/>
                <w:b/>
                <w:lang w:eastAsia="en-GB"/>
              </w:rPr>
              <w:t xml:space="preserve">For a new DMF / CEP, any future updated versions of the DMF / CEP will be submitted to Medsafe. </w:t>
            </w:r>
          </w:p>
          <w:p w14:paraId="4771462D" w14:textId="77777777" w:rsidR="00E7433E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 w:rsidRPr="00722E11">
              <w:rPr>
                <w:rFonts w:ascii="Segoe UI" w:hAnsi="Segoe UI"/>
                <w:sz w:val="18"/>
                <w:lang w:eastAsia="en-GB"/>
              </w:rPr>
              <w:t xml:space="preserve">This includes revisions to DMFs resulting in a new version number of the Applicant’s and/or Restricted Part, or revisions to CEPs resulting in an updated CEP number. </w:t>
            </w:r>
          </w:p>
        </w:tc>
      </w:tr>
      <w:tr w:rsidR="00E7433E" w:rsidRPr="00A441EC" w14:paraId="3F4592CD" w14:textId="77777777" w:rsidTr="00E20076">
        <w:trPr>
          <w:trHeight w:val="39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E5026" w14:textId="77777777" w:rsidR="00E7433E" w:rsidRPr="00A441EC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 w:rsidRPr="00A441EC">
              <w:rPr>
                <w:rFonts w:ascii="Segoe UI" w:hAnsi="Segoe UI"/>
                <w:b/>
                <w:lang w:eastAsia="en-GB"/>
              </w:rPr>
              <w:t>Signature:</w:t>
            </w:r>
          </w:p>
        </w:tc>
      </w:tr>
      <w:tr w:rsidR="00E7433E" w:rsidRPr="003B47DC" w14:paraId="242A995A" w14:textId="77777777" w:rsidTr="00E20076">
        <w:trPr>
          <w:trHeight w:val="397"/>
        </w:trPr>
        <w:tc>
          <w:tcPr>
            <w:tcW w:w="988" w:type="dxa"/>
            <w:tcBorders>
              <w:top w:val="single" w:sz="4" w:space="0" w:color="auto"/>
            </w:tcBorders>
          </w:tcPr>
          <w:p w14:paraId="6B1DA9DF" w14:textId="77777777" w:rsidR="00E7433E" w:rsidRDefault="00E7433E" w:rsidP="00E20076">
            <w:pPr>
              <w:spacing w:before="60" w:after="60"/>
              <w:jc w:val="center"/>
              <w:rPr>
                <w:rFonts w:ascii="Segoe UI" w:hAnsi="Segoe UI"/>
                <w:sz w:val="36"/>
                <w:szCs w:val="36"/>
                <w:lang w:eastAsia="en-GB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C353" w14:textId="5086DC91" w:rsidR="00E7433E" w:rsidRDefault="00E7433E" w:rsidP="00E20076">
            <w:pPr>
              <w:keepNext/>
              <w:spacing w:before="120" w:after="120"/>
              <w:rPr>
                <w:rFonts w:ascii="Segoe UI" w:hAnsi="Segoe UI"/>
                <w:b/>
                <w:lang w:eastAsia="en-GB"/>
              </w:rPr>
            </w:pPr>
            <w:r>
              <w:rPr>
                <w:rFonts w:ascii="Segoe UI" w:hAnsi="Segoe UI"/>
                <w:b/>
                <w:lang w:eastAsia="en-GB"/>
              </w:rPr>
              <w:t>I certify all sections of this form have been completed accurately</w:t>
            </w:r>
            <w:r w:rsidR="00434F6F">
              <w:rPr>
                <w:rFonts w:ascii="Segoe UI" w:hAnsi="Segoe UI"/>
                <w:b/>
                <w:lang w:eastAsia="en-GB"/>
              </w:rPr>
              <w:t>.</w:t>
            </w:r>
          </w:p>
          <w:p w14:paraId="73F435F8" w14:textId="77777777" w:rsidR="00E7433E" w:rsidRDefault="00E7433E" w:rsidP="00E20076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  <w:p w14:paraId="7AC75DCE" w14:textId="77777777" w:rsidR="00E7433E" w:rsidRPr="00A21AAE" w:rsidRDefault="00E7433E" w:rsidP="00E20076">
            <w:pPr>
              <w:spacing w:before="60" w:after="60"/>
              <w:rPr>
                <w:rFonts w:ascii="Segoe UI" w:hAnsi="Segoe UI"/>
                <w:sz w:val="20"/>
                <w:szCs w:val="28"/>
                <w:lang w:eastAsia="en-GB"/>
              </w:rPr>
            </w:pPr>
            <w:r w:rsidRPr="00A21AAE">
              <w:rPr>
                <w:rFonts w:ascii="Segoe UI" w:hAnsi="Segoe UI"/>
                <w:sz w:val="20"/>
                <w:szCs w:val="28"/>
                <w:lang w:eastAsia="en-GB"/>
              </w:rPr>
              <w:t xml:space="preserve">Signature:   </w:t>
            </w:r>
          </w:p>
          <w:p w14:paraId="4D66ABA2" w14:textId="77777777" w:rsidR="00E7433E" w:rsidRPr="00A21AAE" w:rsidRDefault="00E7433E" w:rsidP="00E20076">
            <w:pPr>
              <w:spacing w:before="60" w:after="60"/>
              <w:rPr>
                <w:rFonts w:ascii="Segoe UI" w:hAnsi="Segoe UI"/>
                <w:sz w:val="20"/>
                <w:szCs w:val="28"/>
                <w:lang w:eastAsia="en-GB"/>
              </w:rPr>
            </w:pPr>
          </w:p>
          <w:p w14:paraId="76D3532B" w14:textId="77777777" w:rsidR="00E7433E" w:rsidRPr="003B47DC" w:rsidRDefault="00E7433E" w:rsidP="00E20076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A21AAE">
              <w:rPr>
                <w:rFonts w:ascii="Segoe UI" w:hAnsi="Segoe UI"/>
                <w:sz w:val="20"/>
                <w:szCs w:val="28"/>
                <w:lang w:eastAsia="en-GB"/>
              </w:rPr>
              <w:t xml:space="preserve">Date: </w:t>
            </w:r>
          </w:p>
        </w:tc>
      </w:tr>
    </w:tbl>
    <w:p w14:paraId="338A8826" w14:textId="77777777" w:rsidR="007F02DF" w:rsidRPr="00BA5D68" w:rsidRDefault="007F02DF" w:rsidP="00B01D26">
      <w:pPr>
        <w:spacing w:before="120" w:after="120"/>
        <w:rPr>
          <w:rFonts w:ascii="Segoe UI" w:hAnsi="Segoe UI" w:cs="Segoe UI"/>
        </w:rPr>
      </w:pPr>
    </w:p>
    <w:sectPr w:rsidR="007F02DF" w:rsidRPr="00BA5D68" w:rsidSect="00367EAD">
      <w:headerReference w:type="default" r:id="rId14"/>
      <w:pgSz w:w="11907" w:h="16840" w:code="9"/>
      <w:pgMar w:top="964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B17E" w14:textId="77777777" w:rsidR="00E85499" w:rsidRDefault="00E85499">
      <w:r>
        <w:separator/>
      </w:r>
    </w:p>
  </w:endnote>
  <w:endnote w:type="continuationSeparator" w:id="0">
    <w:p w14:paraId="2F11A857" w14:textId="77777777" w:rsidR="00E85499" w:rsidRDefault="00E85499">
      <w:r>
        <w:continuationSeparator/>
      </w:r>
    </w:p>
  </w:endnote>
  <w:endnote w:type="continuationNotice" w:id="1">
    <w:p w14:paraId="1D3C92B5" w14:textId="77777777" w:rsidR="00E85499" w:rsidRDefault="00E85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3269" w14:textId="77777777" w:rsidR="00E85499" w:rsidRDefault="00E85499">
      <w:r>
        <w:separator/>
      </w:r>
    </w:p>
  </w:footnote>
  <w:footnote w:type="continuationSeparator" w:id="0">
    <w:p w14:paraId="0579D3F4" w14:textId="77777777" w:rsidR="00E85499" w:rsidRDefault="00E85499">
      <w:r>
        <w:continuationSeparator/>
      </w:r>
    </w:p>
  </w:footnote>
  <w:footnote w:type="continuationNotice" w:id="1">
    <w:p w14:paraId="790C1215" w14:textId="77777777" w:rsidR="00E85499" w:rsidRDefault="00E85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0E7D" w14:textId="77777777" w:rsidR="00E11488" w:rsidRDefault="000E46A8" w:rsidP="008549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9.5pt;height:219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11C62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AAB0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61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FEBE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669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7427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407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016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C02A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0" w15:restartNumberingAfterBreak="0">
    <w:nsid w:val="217073A4"/>
    <w:multiLevelType w:val="hybridMultilevel"/>
    <w:tmpl w:val="3F142C62"/>
    <w:lvl w:ilvl="0" w:tplc="AED6C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6F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27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0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4C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6E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8B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82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C6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0333"/>
    <w:multiLevelType w:val="multilevel"/>
    <w:tmpl w:val="6E8A3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806CE6"/>
    <w:multiLevelType w:val="multilevel"/>
    <w:tmpl w:val="B1522B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C777C9"/>
    <w:multiLevelType w:val="hybridMultilevel"/>
    <w:tmpl w:val="586C899C"/>
    <w:lvl w:ilvl="0" w:tplc="99AC0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6A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C2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F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C8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7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82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A5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E4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055"/>
    <w:multiLevelType w:val="hybridMultilevel"/>
    <w:tmpl w:val="E2880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8523A"/>
    <w:multiLevelType w:val="multilevel"/>
    <w:tmpl w:val="C734B10A"/>
    <w:lvl w:ilvl="0">
      <w:start w:val="2"/>
      <w:numFmt w:val="decimal"/>
      <w:pStyle w:val="Style5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5"/>
        </w:tabs>
        <w:ind w:left="21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5"/>
        </w:tabs>
        <w:ind w:left="2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5"/>
        </w:tabs>
        <w:ind w:left="28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5"/>
        </w:tabs>
        <w:ind w:left="3245" w:hanging="360"/>
      </w:pPr>
      <w:rPr>
        <w:rFonts w:hint="default"/>
      </w:rPr>
    </w:lvl>
  </w:abstractNum>
  <w:abstractNum w:abstractNumId="16" w15:restartNumberingAfterBreak="0">
    <w:nsid w:val="4A7063F3"/>
    <w:multiLevelType w:val="multilevel"/>
    <w:tmpl w:val="ADDA25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664326"/>
    <w:multiLevelType w:val="multilevel"/>
    <w:tmpl w:val="ADDA25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9E0DD2"/>
    <w:multiLevelType w:val="multilevel"/>
    <w:tmpl w:val="1096A340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E851CB"/>
    <w:multiLevelType w:val="hybridMultilevel"/>
    <w:tmpl w:val="1B168CFE"/>
    <w:lvl w:ilvl="0" w:tplc="AB8E1B0E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06DD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46AE"/>
    <w:multiLevelType w:val="hybridMultilevel"/>
    <w:tmpl w:val="ABA0BA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18236003">
    <w:abstractNumId w:val="7"/>
  </w:num>
  <w:num w:numId="2" w16cid:durableId="1457066454">
    <w:abstractNumId w:val="6"/>
  </w:num>
  <w:num w:numId="3" w16cid:durableId="1842696131">
    <w:abstractNumId w:val="5"/>
  </w:num>
  <w:num w:numId="4" w16cid:durableId="2072003379">
    <w:abstractNumId w:val="3"/>
  </w:num>
  <w:num w:numId="5" w16cid:durableId="245384213">
    <w:abstractNumId w:val="2"/>
  </w:num>
  <w:num w:numId="6" w16cid:durableId="266472777">
    <w:abstractNumId w:val="1"/>
  </w:num>
  <w:num w:numId="7" w16cid:durableId="258297089">
    <w:abstractNumId w:val="15"/>
  </w:num>
  <w:num w:numId="8" w16cid:durableId="989989528">
    <w:abstractNumId w:val="14"/>
  </w:num>
  <w:num w:numId="9" w16cid:durableId="1147673811">
    <w:abstractNumId w:val="13"/>
  </w:num>
  <w:num w:numId="10" w16cid:durableId="1952009385">
    <w:abstractNumId w:val="10"/>
  </w:num>
  <w:num w:numId="11" w16cid:durableId="1591038999">
    <w:abstractNumId w:val="12"/>
  </w:num>
  <w:num w:numId="12" w16cid:durableId="1660035813">
    <w:abstractNumId w:val="17"/>
  </w:num>
  <w:num w:numId="13" w16cid:durableId="932474760">
    <w:abstractNumId w:val="16"/>
  </w:num>
  <w:num w:numId="14" w16cid:durableId="1024861716">
    <w:abstractNumId w:val="11"/>
  </w:num>
  <w:num w:numId="15" w16cid:durableId="1163282543">
    <w:abstractNumId w:val="11"/>
    <w:lvlOverride w:ilvl="0">
      <w:startOverride w:val="1"/>
    </w:lvlOverride>
  </w:num>
  <w:num w:numId="16" w16cid:durableId="1790976657">
    <w:abstractNumId w:val="11"/>
    <w:lvlOverride w:ilvl="0">
      <w:startOverride w:val="7"/>
    </w:lvlOverride>
  </w:num>
  <w:num w:numId="17" w16cid:durableId="1386416660">
    <w:abstractNumId w:val="18"/>
  </w:num>
  <w:num w:numId="18" w16cid:durableId="341981784">
    <w:abstractNumId w:val="8"/>
  </w:num>
  <w:num w:numId="19" w16cid:durableId="1345939138">
    <w:abstractNumId w:val="4"/>
  </w:num>
  <w:num w:numId="20" w16cid:durableId="2003970002">
    <w:abstractNumId w:val="0"/>
  </w:num>
  <w:num w:numId="21" w16cid:durableId="1568034242">
    <w:abstractNumId w:val="19"/>
  </w:num>
  <w:num w:numId="22" w16cid:durableId="144125410">
    <w:abstractNumId w:val="20"/>
  </w:num>
  <w:num w:numId="23" w16cid:durableId="18780787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74"/>
    <w:rsid w:val="00000D75"/>
    <w:rsid w:val="000044F4"/>
    <w:rsid w:val="00006972"/>
    <w:rsid w:val="0001268E"/>
    <w:rsid w:val="00012F9E"/>
    <w:rsid w:val="000134CC"/>
    <w:rsid w:val="00013C4F"/>
    <w:rsid w:val="0001446D"/>
    <w:rsid w:val="00014C8C"/>
    <w:rsid w:val="00017CE1"/>
    <w:rsid w:val="000223D8"/>
    <w:rsid w:val="00031F7D"/>
    <w:rsid w:val="000326BF"/>
    <w:rsid w:val="00033374"/>
    <w:rsid w:val="00033816"/>
    <w:rsid w:val="00034C33"/>
    <w:rsid w:val="0003521D"/>
    <w:rsid w:val="000355AD"/>
    <w:rsid w:val="0003571E"/>
    <w:rsid w:val="00036CDF"/>
    <w:rsid w:val="00036D36"/>
    <w:rsid w:val="0003704D"/>
    <w:rsid w:val="000403D2"/>
    <w:rsid w:val="00040A56"/>
    <w:rsid w:val="00040C3C"/>
    <w:rsid w:val="00041EA4"/>
    <w:rsid w:val="00042923"/>
    <w:rsid w:val="00042C50"/>
    <w:rsid w:val="0004482C"/>
    <w:rsid w:val="000474E7"/>
    <w:rsid w:val="000475F9"/>
    <w:rsid w:val="00047703"/>
    <w:rsid w:val="0005181B"/>
    <w:rsid w:val="00051DE9"/>
    <w:rsid w:val="00053366"/>
    <w:rsid w:val="000566F2"/>
    <w:rsid w:val="00060B3A"/>
    <w:rsid w:val="00062066"/>
    <w:rsid w:val="000624FA"/>
    <w:rsid w:val="00064D48"/>
    <w:rsid w:val="00065657"/>
    <w:rsid w:val="0006598C"/>
    <w:rsid w:val="0007064F"/>
    <w:rsid w:val="00071878"/>
    <w:rsid w:val="0007275A"/>
    <w:rsid w:val="00072E93"/>
    <w:rsid w:val="00073EB5"/>
    <w:rsid w:val="00075FF8"/>
    <w:rsid w:val="000917DB"/>
    <w:rsid w:val="000918CE"/>
    <w:rsid w:val="00093DC5"/>
    <w:rsid w:val="000942C2"/>
    <w:rsid w:val="00095B14"/>
    <w:rsid w:val="000A2438"/>
    <w:rsid w:val="000A425D"/>
    <w:rsid w:val="000A67BD"/>
    <w:rsid w:val="000C0B52"/>
    <w:rsid w:val="000C1AF0"/>
    <w:rsid w:val="000C59E3"/>
    <w:rsid w:val="000C608E"/>
    <w:rsid w:val="000D4B21"/>
    <w:rsid w:val="000D6B1C"/>
    <w:rsid w:val="000D7309"/>
    <w:rsid w:val="000E095F"/>
    <w:rsid w:val="000E0AFA"/>
    <w:rsid w:val="000E0F23"/>
    <w:rsid w:val="000E46A8"/>
    <w:rsid w:val="000E66EA"/>
    <w:rsid w:val="000F080D"/>
    <w:rsid w:val="000F1849"/>
    <w:rsid w:val="000F48E1"/>
    <w:rsid w:val="000F63E2"/>
    <w:rsid w:val="000F645D"/>
    <w:rsid w:val="000F7781"/>
    <w:rsid w:val="00100EB3"/>
    <w:rsid w:val="00101BB6"/>
    <w:rsid w:val="0010223D"/>
    <w:rsid w:val="00102494"/>
    <w:rsid w:val="0010294B"/>
    <w:rsid w:val="00103A6C"/>
    <w:rsid w:val="00105138"/>
    <w:rsid w:val="0010690D"/>
    <w:rsid w:val="00111DDC"/>
    <w:rsid w:val="00114FF4"/>
    <w:rsid w:val="001159D4"/>
    <w:rsid w:val="001178D2"/>
    <w:rsid w:val="00120672"/>
    <w:rsid w:val="00120A33"/>
    <w:rsid w:val="00120E1E"/>
    <w:rsid w:val="00121FC7"/>
    <w:rsid w:val="0012209C"/>
    <w:rsid w:val="001228DA"/>
    <w:rsid w:val="00130C2F"/>
    <w:rsid w:val="00131103"/>
    <w:rsid w:val="00131582"/>
    <w:rsid w:val="00134A17"/>
    <w:rsid w:val="001369D1"/>
    <w:rsid w:val="00136CC6"/>
    <w:rsid w:val="001373BF"/>
    <w:rsid w:val="00137830"/>
    <w:rsid w:val="00143B7F"/>
    <w:rsid w:val="001443D9"/>
    <w:rsid w:val="00144ACE"/>
    <w:rsid w:val="0014511B"/>
    <w:rsid w:val="001460F2"/>
    <w:rsid w:val="00147194"/>
    <w:rsid w:val="00150345"/>
    <w:rsid w:val="00153C0F"/>
    <w:rsid w:val="00157265"/>
    <w:rsid w:val="00162FA2"/>
    <w:rsid w:val="00163264"/>
    <w:rsid w:val="00165042"/>
    <w:rsid w:val="001655CE"/>
    <w:rsid w:val="00165949"/>
    <w:rsid w:val="00165CFF"/>
    <w:rsid w:val="0016680D"/>
    <w:rsid w:val="00166D98"/>
    <w:rsid w:val="00167A35"/>
    <w:rsid w:val="00170E9E"/>
    <w:rsid w:val="00171A16"/>
    <w:rsid w:val="00177A9A"/>
    <w:rsid w:val="001844F8"/>
    <w:rsid w:val="001854DD"/>
    <w:rsid w:val="0019008B"/>
    <w:rsid w:val="00193368"/>
    <w:rsid w:val="001A0FA7"/>
    <w:rsid w:val="001A2EE3"/>
    <w:rsid w:val="001A59DA"/>
    <w:rsid w:val="001A68AC"/>
    <w:rsid w:val="001B05C1"/>
    <w:rsid w:val="001B2B98"/>
    <w:rsid w:val="001B647D"/>
    <w:rsid w:val="001C50EF"/>
    <w:rsid w:val="001C706D"/>
    <w:rsid w:val="001D0024"/>
    <w:rsid w:val="001D0386"/>
    <w:rsid w:val="001D5859"/>
    <w:rsid w:val="001D7C33"/>
    <w:rsid w:val="001E1232"/>
    <w:rsid w:val="001E2C4F"/>
    <w:rsid w:val="001E392D"/>
    <w:rsid w:val="001E3CBF"/>
    <w:rsid w:val="001E4279"/>
    <w:rsid w:val="001E68C6"/>
    <w:rsid w:val="001F11FA"/>
    <w:rsid w:val="001F2274"/>
    <w:rsid w:val="001F2C1F"/>
    <w:rsid w:val="001F35E7"/>
    <w:rsid w:val="001F38C8"/>
    <w:rsid w:val="001F4AB6"/>
    <w:rsid w:val="001F566F"/>
    <w:rsid w:val="00200420"/>
    <w:rsid w:val="002043AB"/>
    <w:rsid w:val="00205B91"/>
    <w:rsid w:val="00215EBB"/>
    <w:rsid w:val="00216AC0"/>
    <w:rsid w:val="0021744B"/>
    <w:rsid w:val="00222B9D"/>
    <w:rsid w:val="002267EF"/>
    <w:rsid w:val="002327EC"/>
    <w:rsid w:val="002341DB"/>
    <w:rsid w:val="002343BB"/>
    <w:rsid w:val="00235103"/>
    <w:rsid w:val="002431CB"/>
    <w:rsid w:val="0024453E"/>
    <w:rsid w:val="002450A2"/>
    <w:rsid w:val="0025066B"/>
    <w:rsid w:val="00250FBD"/>
    <w:rsid w:val="00251462"/>
    <w:rsid w:val="00251DC4"/>
    <w:rsid w:val="00257678"/>
    <w:rsid w:val="00257AE5"/>
    <w:rsid w:val="002616B0"/>
    <w:rsid w:val="002627FF"/>
    <w:rsid w:val="002629C2"/>
    <w:rsid w:val="00264DC1"/>
    <w:rsid w:val="0026760F"/>
    <w:rsid w:val="00272052"/>
    <w:rsid w:val="00274569"/>
    <w:rsid w:val="00281D5B"/>
    <w:rsid w:val="00282792"/>
    <w:rsid w:val="00286303"/>
    <w:rsid w:val="00290ECF"/>
    <w:rsid w:val="00291800"/>
    <w:rsid w:val="002918FC"/>
    <w:rsid w:val="00292B05"/>
    <w:rsid w:val="002942AC"/>
    <w:rsid w:val="00297F58"/>
    <w:rsid w:val="002A0351"/>
    <w:rsid w:val="002A0E5F"/>
    <w:rsid w:val="002A1701"/>
    <w:rsid w:val="002A2AFA"/>
    <w:rsid w:val="002A3D29"/>
    <w:rsid w:val="002A4E61"/>
    <w:rsid w:val="002A7A05"/>
    <w:rsid w:val="002B01B8"/>
    <w:rsid w:val="002B03E8"/>
    <w:rsid w:val="002B1628"/>
    <w:rsid w:val="002B16A9"/>
    <w:rsid w:val="002B1B91"/>
    <w:rsid w:val="002B361B"/>
    <w:rsid w:val="002B570F"/>
    <w:rsid w:val="002B7597"/>
    <w:rsid w:val="002C0AC1"/>
    <w:rsid w:val="002C2BFD"/>
    <w:rsid w:val="002C6892"/>
    <w:rsid w:val="002D4785"/>
    <w:rsid w:val="002D743C"/>
    <w:rsid w:val="002E12D6"/>
    <w:rsid w:val="002E62A3"/>
    <w:rsid w:val="002E6931"/>
    <w:rsid w:val="002F5830"/>
    <w:rsid w:val="002F5AEB"/>
    <w:rsid w:val="00300ED3"/>
    <w:rsid w:val="00301EA7"/>
    <w:rsid w:val="003040FA"/>
    <w:rsid w:val="003051F2"/>
    <w:rsid w:val="00305F4E"/>
    <w:rsid w:val="003118B1"/>
    <w:rsid w:val="003121FC"/>
    <w:rsid w:val="003136D4"/>
    <w:rsid w:val="0032231E"/>
    <w:rsid w:val="00322E5B"/>
    <w:rsid w:val="00326E92"/>
    <w:rsid w:val="003276B5"/>
    <w:rsid w:val="00327B99"/>
    <w:rsid w:val="00331076"/>
    <w:rsid w:val="0033637D"/>
    <w:rsid w:val="00340321"/>
    <w:rsid w:val="00340B16"/>
    <w:rsid w:val="00342603"/>
    <w:rsid w:val="00342851"/>
    <w:rsid w:val="00343BC9"/>
    <w:rsid w:val="00343F4F"/>
    <w:rsid w:val="00345A8A"/>
    <w:rsid w:val="003466A1"/>
    <w:rsid w:val="003537A2"/>
    <w:rsid w:val="00355539"/>
    <w:rsid w:val="003555E7"/>
    <w:rsid w:val="00360E1C"/>
    <w:rsid w:val="00362576"/>
    <w:rsid w:val="00362FD6"/>
    <w:rsid w:val="003632C1"/>
    <w:rsid w:val="0036439B"/>
    <w:rsid w:val="00364CBF"/>
    <w:rsid w:val="00366272"/>
    <w:rsid w:val="0036677D"/>
    <w:rsid w:val="00370511"/>
    <w:rsid w:val="00372736"/>
    <w:rsid w:val="00372C5B"/>
    <w:rsid w:val="00374229"/>
    <w:rsid w:val="003746DA"/>
    <w:rsid w:val="00377D2F"/>
    <w:rsid w:val="0038087A"/>
    <w:rsid w:val="00381DC6"/>
    <w:rsid w:val="00384EBB"/>
    <w:rsid w:val="00390716"/>
    <w:rsid w:val="0039281E"/>
    <w:rsid w:val="0039351E"/>
    <w:rsid w:val="00393C1E"/>
    <w:rsid w:val="00394C88"/>
    <w:rsid w:val="00396600"/>
    <w:rsid w:val="003970C4"/>
    <w:rsid w:val="003A06DA"/>
    <w:rsid w:val="003A1131"/>
    <w:rsid w:val="003A16B1"/>
    <w:rsid w:val="003A1869"/>
    <w:rsid w:val="003A29D4"/>
    <w:rsid w:val="003A2A4A"/>
    <w:rsid w:val="003A4A20"/>
    <w:rsid w:val="003A720B"/>
    <w:rsid w:val="003B3564"/>
    <w:rsid w:val="003C0A39"/>
    <w:rsid w:val="003C302E"/>
    <w:rsid w:val="003C3AE2"/>
    <w:rsid w:val="003C4977"/>
    <w:rsid w:val="003C716F"/>
    <w:rsid w:val="003C7DEB"/>
    <w:rsid w:val="003D07E0"/>
    <w:rsid w:val="003D1F29"/>
    <w:rsid w:val="003D54F3"/>
    <w:rsid w:val="003D5A0F"/>
    <w:rsid w:val="003E192A"/>
    <w:rsid w:val="003E2498"/>
    <w:rsid w:val="003E2BE2"/>
    <w:rsid w:val="003E2D0F"/>
    <w:rsid w:val="003E34DC"/>
    <w:rsid w:val="003E36E6"/>
    <w:rsid w:val="003E3FEC"/>
    <w:rsid w:val="003E53B4"/>
    <w:rsid w:val="003E581A"/>
    <w:rsid w:val="003E58B3"/>
    <w:rsid w:val="003F59DF"/>
    <w:rsid w:val="003F6093"/>
    <w:rsid w:val="004014DC"/>
    <w:rsid w:val="00405DE8"/>
    <w:rsid w:val="00405F5A"/>
    <w:rsid w:val="00407887"/>
    <w:rsid w:val="00413D5B"/>
    <w:rsid w:val="0041408D"/>
    <w:rsid w:val="004149E0"/>
    <w:rsid w:val="00417090"/>
    <w:rsid w:val="00421561"/>
    <w:rsid w:val="00421763"/>
    <w:rsid w:val="004218A6"/>
    <w:rsid w:val="00423ADD"/>
    <w:rsid w:val="004255E8"/>
    <w:rsid w:val="00426258"/>
    <w:rsid w:val="00426AF3"/>
    <w:rsid w:val="00430685"/>
    <w:rsid w:val="004326C9"/>
    <w:rsid w:val="00434F6F"/>
    <w:rsid w:val="004368AD"/>
    <w:rsid w:val="00437D02"/>
    <w:rsid w:val="00443F81"/>
    <w:rsid w:val="00445008"/>
    <w:rsid w:val="0044509B"/>
    <w:rsid w:val="004465E8"/>
    <w:rsid w:val="00451CBB"/>
    <w:rsid w:val="00452694"/>
    <w:rsid w:val="00457523"/>
    <w:rsid w:val="00464472"/>
    <w:rsid w:val="004709F5"/>
    <w:rsid w:val="00472BEE"/>
    <w:rsid w:val="00473D0A"/>
    <w:rsid w:val="00474BFE"/>
    <w:rsid w:val="00475ECD"/>
    <w:rsid w:val="004761FE"/>
    <w:rsid w:val="0047633B"/>
    <w:rsid w:val="00476CA2"/>
    <w:rsid w:val="00476CD9"/>
    <w:rsid w:val="00480E87"/>
    <w:rsid w:val="00481503"/>
    <w:rsid w:val="004825BC"/>
    <w:rsid w:val="00483565"/>
    <w:rsid w:val="004843BC"/>
    <w:rsid w:val="004858F6"/>
    <w:rsid w:val="00492D2D"/>
    <w:rsid w:val="004A3161"/>
    <w:rsid w:val="004A47AB"/>
    <w:rsid w:val="004A52B4"/>
    <w:rsid w:val="004B2B32"/>
    <w:rsid w:val="004B3554"/>
    <w:rsid w:val="004B7359"/>
    <w:rsid w:val="004C1A05"/>
    <w:rsid w:val="004C3F6E"/>
    <w:rsid w:val="004C5C76"/>
    <w:rsid w:val="004C6138"/>
    <w:rsid w:val="004C6853"/>
    <w:rsid w:val="004D2A03"/>
    <w:rsid w:val="004D392E"/>
    <w:rsid w:val="004D627C"/>
    <w:rsid w:val="004E104D"/>
    <w:rsid w:val="004E2CAD"/>
    <w:rsid w:val="004E333B"/>
    <w:rsid w:val="004E6F46"/>
    <w:rsid w:val="004F0272"/>
    <w:rsid w:val="004F0FE9"/>
    <w:rsid w:val="004F5F17"/>
    <w:rsid w:val="004F68FC"/>
    <w:rsid w:val="004F6CE0"/>
    <w:rsid w:val="004F72D2"/>
    <w:rsid w:val="004F7779"/>
    <w:rsid w:val="00500736"/>
    <w:rsid w:val="0050590D"/>
    <w:rsid w:val="005077FE"/>
    <w:rsid w:val="00511892"/>
    <w:rsid w:val="005138E7"/>
    <w:rsid w:val="00514734"/>
    <w:rsid w:val="00521642"/>
    <w:rsid w:val="00526068"/>
    <w:rsid w:val="005265FF"/>
    <w:rsid w:val="005275BF"/>
    <w:rsid w:val="00527D48"/>
    <w:rsid w:val="0053396A"/>
    <w:rsid w:val="00540D26"/>
    <w:rsid w:val="0054110A"/>
    <w:rsid w:val="00544B3F"/>
    <w:rsid w:val="0054712C"/>
    <w:rsid w:val="00547A36"/>
    <w:rsid w:val="00552322"/>
    <w:rsid w:val="005523F8"/>
    <w:rsid w:val="00552640"/>
    <w:rsid w:val="00552A5C"/>
    <w:rsid w:val="00554195"/>
    <w:rsid w:val="00555BE9"/>
    <w:rsid w:val="00556A43"/>
    <w:rsid w:val="00560B97"/>
    <w:rsid w:val="00562CF1"/>
    <w:rsid w:val="00563055"/>
    <w:rsid w:val="00565D79"/>
    <w:rsid w:val="00570DA4"/>
    <w:rsid w:val="005837F4"/>
    <w:rsid w:val="00585AD5"/>
    <w:rsid w:val="005927A5"/>
    <w:rsid w:val="00594791"/>
    <w:rsid w:val="00596686"/>
    <w:rsid w:val="005A1699"/>
    <w:rsid w:val="005A1E23"/>
    <w:rsid w:val="005A672C"/>
    <w:rsid w:val="005A6EC3"/>
    <w:rsid w:val="005A7872"/>
    <w:rsid w:val="005A7FA7"/>
    <w:rsid w:val="005B1CE6"/>
    <w:rsid w:val="005B5DA5"/>
    <w:rsid w:val="005B6044"/>
    <w:rsid w:val="005C0F3C"/>
    <w:rsid w:val="005C117B"/>
    <w:rsid w:val="005C1352"/>
    <w:rsid w:val="005C1DE1"/>
    <w:rsid w:val="005C4D24"/>
    <w:rsid w:val="005C53FD"/>
    <w:rsid w:val="005D12EC"/>
    <w:rsid w:val="005D2ACF"/>
    <w:rsid w:val="005D3EF6"/>
    <w:rsid w:val="005D7A09"/>
    <w:rsid w:val="005E00F5"/>
    <w:rsid w:val="005E06D0"/>
    <w:rsid w:val="005E0846"/>
    <w:rsid w:val="005E27AB"/>
    <w:rsid w:val="005E3C46"/>
    <w:rsid w:val="005F166D"/>
    <w:rsid w:val="005F19EA"/>
    <w:rsid w:val="005F27EF"/>
    <w:rsid w:val="005F4875"/>
    <w:rsid w:val="005F6CD4"/>
    <w:rsid w:val="005F7164"/>
    <w:rsid w:val="006046CF"/>
    <w:rsid w:val="00606FBE"/>
    <w:rsid w:val="0060767D"/>
    <w:rsid w:val="00607B0D"/>
    <w:rsid w:val="00607E2D"/>
    <w:rsid w:val="00611305"/>
    <w:rsid w:val="006117D8"/>
    <w:rsid w:val="00613965"/>
    <w:rsid w:val="00617638"/>
    <w:rsid w:val="00620655"/>
    <w:rsid w:val="00622380"/>
    <w:rsid w:val="0062337A"/>
    <w:rsid w:val="006242A3"/>
    <w:rsid w:val="00625103"/>
    <w:rsid w:val="00626317"/>
    <w:rsid w:val="00632C86"/>
    <w:rsid w:val="00635D3A"/>
    <w:rsid w:val="006445CB"/>
    <w:rsid w:val="00646621"/>
    <w:rsid w:val="006476E0"/>
    <w:rsid w:val="006477B5"/>
    <w:rsid w:val="00652274"/>
    <w:rsid w:val="006524E7"/>
    <w:rsid w:val="0065650A"/>
    <w:rsid w:val="00661F04"/>
    <w:rsid w:val="006638EC"/>
    <w:rsid w:val="00666241"/>
    <w:rsid w:val="00667909"/>
    <w:rsid w:val="0067084B"/>
    <w:rsid w:val="006812E7"/>
    <w:rsid w:val="006818A6"/>
    <w:rsid w:val="00683D0A"/>
    <w:rsid w:val="0068515A"/>
    <w:rsid w:val="00690187"/>
    <w:rsid w:val="00691DD1"/>
    <w:rsid w:val="00694B6F"/>
    <w:rsid w:val="00694DB8"/>
    <w:rsid w:val="0069797D"/>
    <w:rsid w:val="006A05CC"/>
    <w:rsid w:val="006A0AB2"/>
    <w:rsid w:val="006A150B"/>
    <w:rsid w:val="006A3F55"/>
    <w:rsid w:val="006A4017"/>
    <w:rsid w:val="006A586B"/>
    <w:rsid w:val="006B140C"/>
    <w:rsid w:val="006B549C"/>
    <w:rsid w:val="006B6132"/>
    <w:rsid w:val="006C14BD"/>
    <w:rsid w:val="006C2106"/>
    <w:rsid w:val="006C35DF"/>
    <w:rsid w:val="006C70D2"/>
    <w:rsid w:val="006D22D1"/>
    <w:rsid w:val="006D2582"/>
    <w:rsid w:val="006D4384"/>
    <w:rsid w:val="006D5B1E"/>
    <w:rsid w:val="006D5F47"/>
    <w:rsid w:val="006E0770"/>
    <w:rsid w:val="006E1FB6"/>
    <w:rsid w:val="006E277A"/>
    <w:rsid w:val="006E30C2"/>
    <w:rsid w:val="006E5D3F"/>
    <w:rsid w:val="006E65CA"/>
    <w:rsid w:val="006F0109"/>
    <w:rsid w:val="006F2B22"/>
    <w:rsid w:val="006F3635"/>
    <w:rsid w:val="006F41EA"/>
    <w:rsid w:val="006F5302"/>
    <w:rsid w:val="006F544D"/>
    <w:rsid w:val="00701508"/>
    <w:rsid w:val="0070214D"/>
    <w:rsid w:val="007028EE"/>
    <w:rsid w:val="00705ADC"/>
    <w:rsid w:val="0070639A"/>
    <w:rsid w:val="00706BBA"/>
    <w:rsid w:val="00712EB1"/>
    <w:rsid w:val="007140DF"/>
    <w:rsid w:val="007177F0"/>
    <w:rsid w:val="007204E0"/>
    <w:rsid w:val="00721B46"/>
    <w:rsid w:val="00722E11"/>
    <w:rsid w:val="00723E27"/>
    <w:rsid w:val="00724180"/>
    <w:rsid w:val="007249DE"/>
    <w:rsid w:val="00724EF5"/>
    <w:rsid w:val="007254EC"/>
    <w:rsid w:val="00730769"/>
    <w:rsid w:val="00730FB9"/>
    <w:rsid w:val="00734BA8"/>
    <w:rsid w:val="00736B82"/>
    <w:rsid w:val="0073744B"/>
    <w:rsid w:val="00737C92"/>
    <w:rsid w:val="00740A58"/>
    <w:rsid w:val="00742033"/>
    <w:rsid w:val="00742494"/>
    <w:rsid w:val="007505AF"/>
    <w:rsid w:val="007518B4"/>
    <w:rsid w:val="007576C8"/>
    <w:rsid w:val="00761D71"/>
    <w:rsid w:val="00762229"/>
    <w:rsid w:val="007628DE"/>
    <w:rsid w:val="00771224"/>
    <w:rsid w:val="007741F4"/>
    <w:rsid w:val="00777526"/>
    <w:rsid w:val="00777A7C"/>
    <w:rsid w:val="007812DB"/>
    <w:rsid w:val="00782BBF"/>
    <w:rsid w:val="007831C9"/>
    <w:rsid w:val="007836B4"/>
    <w:rsid w:val="00784F35"/>
    <w:rsid w:val="007872ED"/>
    <w:rsid w:val="007933BD"/>
    <w:rsid w:val="00794B18"/>
    <w:rsid w:val="00795B30"/>
    <w:rsid w:val="007964C5"/>
    <w:rsid w:val="00797E27"/>
    <w:rsid w:val="007A0A40"/>
    <w:rsid w:val="007A457E"/>
    <w:rsid w:val="007A4C88"/>
    <w:rsid w:val="007A5DA8"/>
    <w:rsid w:val="007A748B"/>
    <w:rsid w:val="007B002F"/>
    <w:rsid w:val="007B0DA1"/>
    <w:rsid w:val="007B28FD"/>
    <w:rsid w:val="007B359F"/>
    <w:rsid w:val="007D039F"/>
    <w:rsid w:val="007D162A"/>
    <w:rsid w:val="007D19C9"/>
    <w:rsid w:val="007D210F"/>
    <w:rsid w:val="007D25FF"/>
    <w:rsid w:val="007D2605"/>
    <w:rsid w:val="007D2945"/>
    <w:rsid w:val="007D6D83"/>
    <w:rsid w:val="007E08DD"/>
    <w:rsid w:val="007E0C8D"/>
    <w:rsid w:val="007E1D72"/>
    <w:rsid w:val="007E221D"/>
    <w:rsid w:val="007E315F"/>
    <w:rsid w:val="007E3B06"/>
    <w:rsid w:val="007E68FE"/>
    <w:rsid w:val="007E6C05"/>
    <w:rsid w:val="007E7B84"/>
    <w:rsid w:val="007F02DF"/>
    <w:rsid w:val="007F1732"/>
    <w:rsid w:val="007F2BDD"/>
    <w:rsid w:val="00804E52"/>
    <w:rsid w:val="008051DB"/>
    <w:rsid w:val="00807DF1"/>
    <w:rsid w:val="00810AB3"/>
    <w:rsid w:val="0081169C"/>
    <w:rsid w:val="00811A49"/>
    <w:rsid w:val="0081309F"/>
    <w:rsid w:val="008137E9"/>
    <w:rsid w:val="008141C4"/>
    <w:rsid w:val="008149A4"/>
    <w:rsid w:val="00816700"/>
    <w:rsid w:val="00817BE6"/>
    <w:rsid w:val="00820E50"/>
    <w:rsid w:val="00821C0E"/>
    <w:rsid w:val="008239F3"/>
    <w:rsid w:val="00824A02"/>
    <w:rsid w:val="008254CA"/>
    <w:rsid w:val="00825C70"/>
    <w:rsid w:val="00827454"/>
    <w:rsid w:val="00831A50"/>
    <w:rsid w:val="008330C0"/>
    <w:rsid w:val="0083606D"/>
    <w:rsid w:val="00840736"/>
    <w:rsid w:val="008408B7"/>
    <w:rsid w:val="00841A05"/>
    <w:rsid w:val="00842041"/>
    <w:rsid w:val="00847FE0"/>
    <w:rsid w:val="0085299E"/>
    <w:rsid w:val="00852CC5"/>
    <w:rsid w:val="00853E4E"/>
    <w:rsid w:val="00854A9B"/>
    <w:rsid w:val="008553CC"/>
    <w:rsid w:val="00856106"/>
    <w:rsid w:val="00862AEE"/>
    <w:rsid w:val="00865B67"/>
    <w:rsid w:val="00867C91"/>
    <w:rsid w:val="00870364"/>
    <w:rsid w:val="0087060B"/>
    <w:rsid w:val="00873D76"/>
    <w:rsid w:val="008751B0"/>
    <w:rsid w:val="008759C9"/>
    <w:rsid w:val="00875A58"/>
    <w:rsid w:val="00877873"/>
    <w:rsid w:val="00881A9E"/>
    <w:rsid w:val="008A0FB4"/>
    <w:rsid w:val="008A472D"/>
    <w:rsid w:val="008B073E"/>
    <w:rsid w:val="008B0C50"/>
    <w:rsid w:val="008B30F9"/>
    <w:rsid w:val="008C02F1"/>
    <w:rsid w:val="008C0C13"/>
    <w:rsid w:val="008D1459"/>
    <w:rsid w:val="008D49D6"/>
    <w:rsid w:val="008D50AB"/>
    <w:rsid w:val="008D57C3"/>
    <w:rsid w:val="008E011B"/>
    <w:rsid w:val="008E1177"/>
    <w:rsid w:val="008E3CF8"/>
    <w:rsid w:val="008E4271"/>
    <w:rsid w:val="008E4B33"/>
    <w:rsid w:val="008E63C9"/>
    <w:rsid w:val="008F4944"/>
    <w:rsid w:val="008F4BFC"/>
    <w:rsid w:val="00903014"/>
    <w:rsid w:val="00907A39"/>
    <w:rsid w:val="00910466"/>
    <w:rsid w:val="0091462E"/>
    <w:rsid w:val="009201C6"/>
    <w:rsid w:val="0092093E"/>
    <w:rsid w:val="009221C4"/>
    <w:rsid w:val="00927A2A"/>
    <w:rsid w:val="009358DD"/>
    <w:rsid w:val="00937061"/>
    <w:rsid w:val="00937172"/>
    <w:rsid w:val="009418B8"/>
    <w:rsid w:val="00943BB1"/>
    <w:rsid w:val="00943F0F"/>
    <w:rsid w:val="00947464"/>
    <w:rsid w:val="00947DBA"/>
    <w:rsid w:val="009502CF"/>
    <w:rsid w:val="009506EB"/>
    <w:rsid w:val="009567DE"/>
    <w:rsid w:val="00956C86"/>
    <w:rsid w:val="009637A3"/>
    <w:rsid w:val="00963EFB"/>
    <w:rsid w:val="009673AB"/>
    <w:rsid w:val="00970C80"/>
    <w:rsid w:val="00970DA3"/>
    <w:rsid w:val="00973B8A"/>
    <w:rsid w:val="00975D04"/>
    <w:rsid w:val="0098091A"/>
    <w:rsid w:val="00984154"/>
    <w:rsid w:val="00986CCE"/>
    <w:rsid w:val="009925AA"/>
    <w:rsid w:val="00992E91"/>
    <w:rsid w:val="009935B1"/>
    <w:rsid w:val="00994739"/>
    <w:rsid w:val="009948C4"/>
    <w:rsid w:val="00997BB3"/>
    <w:rsid w:val="009A0A50"/>
    <w:rsid w:val="009A0D97"/>
    <w:rsid w:val="009A2481"/>
    <w:rsid w:val="009A60D8"/>
    <w:rsid w:val="009B1147"/>
    <w:rsid w:val="009B3743"/>
    <w:rsid w:val="009B6E6D"/>
    <w:rsid w:val="009C2284"/>
    <w:rsid w:val="009C37C7"/>
    <w:rsid w:val="009C4862"/>
    <w:rsid w:val="009C4995"/>
    <w:rsid w:val="009C539F"/>
    <w:rsid w:val="009C5B29"/>
    <w:rsid w:val="009C6D60"/>
    <w:rsid w:val="009C7128"/>
    <w:rsid w:val="009C7F00"/>
    <w:rsid w:val="009D33AD"/>
    <w:rsid w:val="009D6035"/>
    <w:rsid w:val="009D6B24"/>
    <w:rsid w:val="009D7018"/>
    <w:rsid w:val="009E0E11"/>
    <w:rsid w:val="009E140A"/>
    <w:rsid w:val="009E1489"/>
    <w:rsid w:val="009E6059"/>
    <w:rsid w:val="009F22AF"/>
    <w:rsid w:val="009F255E"/>
    <w:rsid w:val="009F38F2"/>
    <w:rsid w:val="00A01C89"/>
    <w:rsid w:val="00A030C6"/>
    <w:rsid w:val="00A04B94"/>
    <w:rsid w:val="00A05A4C"/>
    <w:rsid w:val="00A07208"/>
    <w:rsid w:val="00A07A99"/>
    <w:rsid w:val="00A10228"/>
    <w:rsid w:val="00A127CA"/>
    <w:rsid w:val="00A130FE"/>
    <w:rsid w:val="00A14634"/>
    <w:rsid w:val="00A148A9"/>
    <w:rsid w:val="00A15FB6"/>
    <w:rsid w:val="00A16801"/>
    <w:rsid w:val="00A16B45"/>
    <w:rsid w:val="00A210C8"/>
    <w:rsid w:val="00A21AAE"/>
    <w:rsid w:val="00A271C6"/>
    <w:rsid w:val="00A32461"/>
    <w:rsid w:val="00A337FE"/>
    <w:rsid w:val="00A338D5"/>
    <w:rsid w:val="00A33E80"/>
    <w:rsid w:val="00A34E1E"/>
    <w:rsid w:val="00A3609B"/>
    <w:rsid w:val="00A36B98"/>
    <w:rsid w:val="00A42990"/>
    <w:rsid w:val="00A446D0"/>
    <w:rsid w:val="00A4612A"/>
    <w:rsid w:val="00A4637D"/>
    <w:rsid w:val="00A54B94"/>
    <w:rsid w:val="00A57781"/>
    <w:rsid w:val="00A60F13"/>
    <w:rsid w:val="00A6177E"/>
    <w:rsid w:val="00A62C72"/>
    <w:rsid w:val="00A6350E"/>
    <w:rsid w:val="00A63635"/>
    <w:rsid w:val="00A63DDE"/>
    <w:rsid w:val="00A64044"/>
    <w:rsid w:val="00A645FA"/>
    <w:rsid w:val="00A71866"/>
    <w:rsid w:val="00A738C1"/>
    <w:rsid w:val="00A82C86"/>
    <w:rsid w:val="00A82E78"/>
    <w:rsid w:val="00A83CE8"/>
    <w:rsid w:val="00A83D01"/>
    <w:rsid w:val="00A84674"/>
    <w:rsid w:val="00A86372"/>
    <w:rsid w:val="00A878D4"/>
    <w:rsid w:val="00A967BE"/>
    <w:rsid w:val="00AA08EC"/>
    <w:rsid w:val="00AA0C52"/>
    <w:rsid w:val="00AA0CFE"/>
    <w:rsid w:val="00AA3335"/>
    <w:rsid w:val="00AA3B21"/>
    <w:rsid w:val="00AA6CED"/>
    <w:rsid w:val="00AA716D"/>
    <w:rsid w:val="00AB1C77"/>
    <w:rsid w:val="00AB2934"/>
    <w:rsid w:val="00AB3C86"/>
    <w:rsid w:val="00AB70B1"/>
    <w:rsid w:val="00AC0FD9"/>
    <w:rsid w:val="00AC18C4"/>
    <w:rsid w:val="00AC2789"/>
    <w:rsid w:val="00AC379C"/>
    <w:rsid w:val="00AC491D"/>
    <w:rsid w:val="00AD5246"/>
    <w:rsid w:val="00AD7764"/>
    <w:rsid w:val="00AE036C"/>
    <w:rsid w:val="00AE0FBE"/>
    <w:rsid w:val="00AE1CB0"/>
    <w:rsid w:val="00AE4AA5"/>
    <w:rsid w:val="00AF29AF"/>
    <w:rsid w:val="00AF380E"/>
    <w:rsid w:val="00AF4688"/>
    <w:rsid w:val="00AF7FDA"/>
    <w:rsid w:val="00B00276"/>
    <w:rsid w:val="00B01D26"/>
    <w:rsid w:val="00B0388E"/>
    <w:rsid w:val="00B0443F"/>
    <w:rsid w:val="00B048C8"/>
    <w:rsid w:val="00B04F9A"/>
    <w:rsid w:val="00B05095"/>
    <w:rsid w:val="00B05A77"/>
    <w:rsid w:val="00B06C21"/>
    <w:rsid w:val="00B073E0"/>
    <w:rsid w:val="00B13859"/>
    <w:rsid w:val="00B1392B"/>
    <w:rsid w:val="00B152F0"/>
    <w:rsid w:val="00B15E3B"/>
    <w:rsid w:val="00B24B4F"/>
    <w:rsid w:val="00B26911"/>
    <w:rsid w:val="00B33686"/>
    <w:rsid w:val="00B345F7"/>
    <w:rsid w:val="00B34CD0"/>
    <w:rsid w:val="00B378D2"/>
    <w:rsid w:val="00B37FEC"/>
    <w:rsid w:val="00B42B48"/>
    <w:rsid w:val="00B430C1"/>
    <w:rsid w:val="00B46539"/>
    <w:rsid w:val="00B5106A"/>
    <w:rsid w:val="00B51F14"/>
    <w:rsid w:val="00B53849"/>
    <w:rsid w:val="00B5414C"/>
    <w:rsid w:val="00B54ACE"/>
    <w:rsid w:val="00B550BE"/>
    <w:rsid w:val="00B564A3"/>
    <w:rsid w:val="00B57F37"/>
    <w:rsid w:val="00B60BF0"/>
    <w:rsid w:val="00B644F1"/>
    <w:rsid w:val="00B64DC2"/>
    <w:rsid w:val="00B653FA"/>
    <w:rsid w:val="00B6669A"/>
    <w:rsid w:val="00B716FF"/>
    <w:rsid w:val="00B720BB"/>
    <w:rsid w:val="00B77AD2"/>
    <w:rsid w:val="00B77F23"/>
    <w:rsid w:val="00B8089D"/>
    <w:rsid w:val="00B85B3A"/>
    <w:rsid w:val="00B8767F"/>
    <w:rsid w:val="00B9047C"/>
    <w:rsid w:val="00B91DB6"/>
    <w:rsid w:val="00B97BE0"/>
    <w:rsid w:val="00BA1141"/>
    <w:rsid w:val="00BA41F6"/>
    <w:rsid w:val="00BA5D68"/>
    <w:rsid w:val="00BA6B13"/>
    <w:rsid w:val="00BB3532"/>
    <w:rsid w:val="00BB47D4"/>
    <w:rsid w:val="00BC1386"/>
    <w:rsid w:val="00BC2AD1"/>
    <w:rsid w:val="00BC32ED"/>
    <w:rsid w:val="00BD0DA3"/>
    <w:rsid w:val="00BD20CC"/>
    <w:rsid w:val="00BD47B2"/>
    <w:rsid w:val="00BE0959"/>
    <w:rsid w:val="00BE72D1"/>
    <w:rsid w:val="00BE7FED"/>
    <w:rsid w:val="00BF03CF"/>
    <w:rsid w:val="00BF1FAA"/>
    <w:rsid w:val="00BF1FC8"/>
    <w:rsid w:val="00BF478E"/>
    <w:rsid w:val="00BF5328"/>
    <w:rsid w:val="00BF790C"/>
    <w:rsid w:val="00C0016B"/>
    <w:rsid w:val="00C04807"/>
    <w:rsid w:val="00C0713E"/>
    <w:rsid w:val="00C100C3"/>
    <w:rsid w:val="00C103D0"/>
    <w:rsid w:val="00C13890"/>
    <w:rsid w:val="00C169D1"/>
    <w:rsid w:val="00C16A01"/>
    <w:rsid w:val="00C174B8"/>
    <w:rsid w:val="00C203A3"/>
    <w:rsid w:val="00C2040B"/>
    <w:rsid w:val="00C22DF8"/>
    <w:rsid w:val="00C257F5"/>
    <w:rsid w:val="00C30C04"/>
    <w:rsid w:val="00C3174E"/>
    <w:rsid w:val="00C35DCA"/>
    <w:rsid w:val="00C413E3"/>
    <w:rsid w:val="00C42E77"/>
    <w:rsid w:val="00C445DC"/>
    <w:rsid w:val="00C50DA2"/>
    <w:rsid w:val="00C511B6"/>
    <w:rsid w:val="00C52884"/>
    <w:rsid w:val="00C66CBE"/>
    <w:rsid w:val="00C66CFE"/>
    <w:rsid w:val="00C6771D"/>
    <w:rsid w:val="00C713F5"/>
    <w:rsid w:val="00C72DE5"/>
    <w:rsid w:val="00C73999"/>
    <w:rsid w:val="00C74AA3"/>
    <w:rsid w:val="00C76081"/>
    <w:rsid w:val="00C762CA"/>
    <w:rsid w:val="00C76BB3"/>
    <w:rsid w:val="00C77F70"/>
    <w:rsid w:val="00C804D7"/>
    <w:rsid w:val="00C83003"/>
    <w:rsid w:val="00C83142"/>
    <w:rsid w:val="00C8345C"/>
    <w:rsid w:val="00C841DF"/>
    <w:rsid w:val="00C84708"/>
    <w:rsid w:val="00C85F29"/>
    <w:rsid w:val="00C9183B"/>
    <w:rsid w:val="00C91A27"/>
    <w:rsid w:val="00C944F5"/>
    <w:rsid w:val="00C96EC6"/>
    <w:rsid w:val="00CA2D6F"/>
    <w:rsid w:val="00CA378C"/>
    <w:rsid w:val="00CA7A06"/>
    <w:rsid w:val="00CA7CD7"/>
    <w:rsid w:val="00CB0C51"/>
    <w:rsid w:val="00CB4DD9"/>
    <w:rsid w:val="00CC23E9"/>
    <w:rsid w:val="00CC2687"/>
    <w:rsid w:val="00CC48DC"/>
    <w:rsid w:val="00CD03F0"/>
    <w:rsid w:val="00CD2B38"/>
    <w:rsid w:val="00CD7D81"/>
    <w:rsid w:val="00CE08B1"/>
    <w:rsid w:val="00CE0A94"/>
    <w:rsid w:val="00CE22B8"/>
    <w:rsid w:val="00CE5A7E"/>
    <w:rsid w:val="00CF4B5B"/>
    <w:rsid w:val="00CF5F8E"/>
    <w:rsid w:val="00CF7B8A"/>
    <w:rsid w:val="00D00CD6"/>
    <w:rsid w:val="00D02F1C"/>
    <w:rsid w:val="00D07D4B"/>
    <w:rsid w:val="00D10E28"/>
    <w:rsid w:val="00D11C8C"/>
    <w:rsid w:val="00D139D7"/>
    <w:rsid w:val="00D154CB"/>
    <w:rsid w:val="00D20388"/>
    <w:rsid w:val="00D20BEA"/>
    <w:rsid w:val="00D21308"/>
    <w:rsid w:val="00D232FE"/>
    <w:rsid w:val="00D255CD"/>
    <w:rsid w:val="00D25B2B"/>
    <w:rsid w:val="00D25DF0"/>
    <w:rsid w:val="00D302B8"/>
    <w:rsid w:val="00D321AF"/>
    <w:rsid w:val="00D3267C"/>
    <w:rsid w:val="00D3548A"/>
    <w:rsid w:val="00D40912"/>
    <w:rsid w:val="00D412C4"/>
    <w:rsid w:val="00D42B53"/>
    <w:rsid w:val="00D43202"/>
    <w:rsid w:val="00D442C0"/>
    <w:rsid w:val="00D46A75"/>
    <w:rsid w:val="00D46E9B"/>
    <w:rsid w:val="00D60265"/>
    <w:rsid w:val="00D60E68"/>
    <w:rsid w:val="00D615D5"/>
    <w:rsid w:val="00D62C99"/>
    <w:rsid w:val="00D64132"/>
    <w:rsid w:val="00D656FC"/>
    <w:rsid w:val="00D65BC2"/>
    <w:rsid w:val="00D6796B"/>
    <w:rsid w:val="00D67C78"/>
    <w:rsid w:val="00D7110B"/>
    <w:rsid w:val="00D72340"/>
    <w:rsid w:val="00D763B6"/>
    <w:rsid w:val="00D77EE8"/>
    <w:rsid w:val="00D80382"/>
    <w:rsid w:val="00D82543"/>
    <w:rsid w:val="00D86456"/>
    <w:rsid w:val="00D9032A"/>
    <w:rsid w:val="00D9086B"/>
    <w:rsid w:val="00D911AC"/>
    <w:rsid w:val="00D91309"/>
    <w:rsid w:val="00D91E0C"/>
    <w:rsid w:val="00D91E0D"/>
    <w:rsid w:val="00D9233D"/>
    <w:rsid w:val="00D92EE1"/>
    <w:rsid w:val="00D93DF5"/>
    <w:rsid w:val="00D93E8E"/>
    <w:rsid w:val="00D95D44"/>
    <w:rsid w:val="00DA1AD7"/>
    <w:rsid w:val="00DA4D97"/>
    <w:rsid w:val="00DA663C"/>
    <w:rsid w:val="00DA6B59"/>
    <w:rsid w:val="00DB09E5"/>
    <w:rsid w:val="00DB1700"/>
    <w:rsid w:val="00DB189F"/>
    <w:rsid w:val="00DB58C0"/>
    <w:rsid w:val="00DB6F24"/>
    <w:rsid w:val="00DC5F6D"/>
    <w:rsid w:val="00DD37C1"/>
    <w:rsid w:val="00DD6F33"/>
    <w:rsid w:val="00DD6F7B"/>
    <w:rsid w:val="00DE0852"/>
    <w:rsid w:val="00DE1005"/>
    <w:rsid w:val="00DE139D"/>
    <w:rsid w:val="00DE13EB"/>
    <w:rsid w:val="00DE2C32"/>
    <w:rsid w:val="00DE4DDE"/>
    <w:rsid w:val="00DE4E04"/>
    <w:rsid w:val="00DE7E74"/>
    <w:rsid w:val="00DF1632"/>
    <w:rsid w:val="00DF229B"/>
    <w:rsid w:val="00DF6021"/>
    <w:rsid w:val="00E00A55"/>
    <w:rsid w:val="00E027AB"/>
    <w:rsid w:val="00E042E3"/>
    <w:rsid w:val="00E04C55"/>
    <w:rsid w:val="00E053AC"/>
    <w:rsid w:val="00E13D1F"/>
    <w:rsid w:val="00E14797"/>
    <w:rsid w:val="00E15C12"/>
    <w:rsid w:val="00E15C59"/>
    <w:rsid w:val="00E16094"/>
    <w:rsid w:val="00E16F78"/>
    <w:rsid w:val="00E171E0"/>
    <w:rsid w:val="00E23090"/>
    <w:rsid w:val="00E25081"/>
    <w:rsid w:val="00E259D7"/>
    <w:rsid w:val="00E26E4D"/>
    <w:rsid w:val="00E30283"/>
    <w:rsid w:val="00E32336"/>
    <w:rsid w:val="00E328B1"/>
    <w:rsid w:val="00E34A6B"/>
    <w:rsid w:val="00E34DFD"/>
    <w:rsid w:val="00E36A01"/>
    <w:rsid w:val="00E36ADA"/>
    <w:rsid w:val="00E37C07"/>
    <w:rsid w:val="00E434F8"/>
    <w:rsid w:val="00E47751"/>
    <w:rsid w:val="00E52061"/>
    <w:rsid w:val="00E53B3B"/>
    <w:rsid w:val="00E56CBE"/>
    <w:rsid w:val="00E56E52"/>
    <w:rsid w:val="00E57471"/>
    <w:rsid w:val="00E604A5"/>
    <w:rsid w:val="00E65EBA"/>
    <w:rsid w:val="00E65F7F"/>
    <w:rsid w:val="00E707E3"/>
    <w:rsid w:val="00E70F9D"/>
    <w:rsid w:val="00E739F9"/>
    <w:rsid w:val="00E73BA0"/>
    <w:rsid w:val="00E7433E"/>
    <w:rsid w:val="00E76898"/>
    <w:rsid w:val="00E77682"/>
    <w:rsid w:val="00E80BDD"/>
    <w:rsid w:val="00E84A35"/>
    <w:rsid w:val="00E84C5C"/>
    <w:rsid w:val="00E85499"/>
    <w:rsid w:val="00E902C1"/>
    <w:rsid w:val="00E9175A"/>
    <w:rsid w:val="00E92979"/>
    <w:rsid w:val="00EA055F"/>
    <w:rsid w:val="00EA0A34"/>
    <w:rsid w:val="00EA1845"/>
    <w:rsid w:val="00EA1EF4"/>
    <w:rsid w:val="00EB5EDB"/>
    <w:rsid w:val="00EB6D24"/>
    <w:rsid w:val="00EB79B3"/>
    <w:rsid w:val="00EC15FA"/>
    <w:rsid w:val="00EC27E4"/>
    <w:rsid w:val="00EC5AEC"/>
    <w:rsid w:val="00ED38CC"/>
    <w:rsid w:val="00EE169C"/>
    <w:rsid w:val="00EE2B5C"/>
    <w:rsid w:val="00EE3693"/>
    <w:rsid w:val="00EE3C63"/>
    <w:rsid w:val="00EE5ABA"/>
    <w:rsid w:val="00EE6353"/>
    <w:rsid w:val="00EF03DB"/>
    <w:rsid w:val="00EF0D3C"/>
    <w:rsid w:val="00EF261A"/>
    <w:rsid w:val="00EF4841"/>
    <w:rsid w:val="00EF5050"/>
    <w:rsid w:val="00EF7D2D"/>
    <w:rsid w:val="00F056D5"/>
    <w:rsid w:val="00F05830"/>
    <w:rsid w:val="00F104EE"/>
    <w:rsid w:val="00F11011"/>
    <w:rsid w:val="00F11B06"/>
    <w:rsid w:val="00F12187"/>
    <w:rsid w:val="00F12EE6"/>
    <w:rsid w:val="00F1337A"/>
    <w:rsid w:val="00F13404"/>
    <w:rsid w:val="00F14EA8"/>
    <w:rsid w:val="00F162B3"/>
    <w:rsid w:val="00F17CB2"/>
    <w:rsid w:val="00F20DCB"/>
    <w:rsid w:val="00F234F9"/>
    <w:rsid w:val="00F27A38"/>
    <w:rsid w:val="00F304D4"/>
    <w:rsid w:val="00F306EB"/>
    <w:rsid w:val="00F31073"/>
    <w:rsid w:val="00F35A90"/>
    <w:rsid w:val="00F40811"/>
    <w:rsid w:val="00F40BE6"/>
    <w:rsid w:val="00F42DC3"/>
    <w:rsid w:val="00F42E77"/>
    <w:rsid w:val="00F446CE"/>
    <w:rsid w:val="00F44E98"/>
    <w:rsid w:val="00F45939"/>
    <w:rsid w:val="00F470D9"/>
    <w:rsid w:val="00F5052A"/>
    <w:rsid w:val="00F56062"/>
    <w:rsid w:val="00F56C25"/>
    <w:rsid w:val="00F56D81"/>
    <w:rsid w:val="00F57308"/>
    <w:rsid w:val="00F6079C"/>
    <w:rsid w:val="00F625CB"/>
    <w:rsid w:val="00F63B30"/>
    <w:rsid w:val="00F65688"/>
    <w:rsid w:val="00F70691"/>
    <w:rsid w:val="00F72F7A"/>
    <w:rsid w:val="00F77A42"/>
    <w:rsid w:val="00F82091"/>
    <w:rsid w:val="00F90AF9"/>
    <w:rsid w:val="00F90B9F"/>
    <w:rsid w:val="00F91E85"/>
    <w:rsid w:val="00F958C1"/>
    <w:rsid w:val="00F965CD"/>
    <w:rsid w:val="00F970C8"/>
    <w:rsid w:val="00FA35BA"/>
    <w:rsid w:val="00FA423A"/>
    <w:rsid w:val="00FA44C6"/>
    <w:rsid w:val="00FA6F41"/>
    <w:rsid w:val="00FA772A"/>
    <w:rsid w:val="00FA78A8"/>
    <w:rsid w:val="00FB3030"/>
    <w:rsid w:val="00FC43C8"/>
    <w:rsid w:val="00FC4912"/>
    <w:rsid w:val="00FC4A97"/>
    <w:rsid w:val="00FC5AF9"/>
    <w:rsid w:val="00FC649D"/>
    <w:rsid w:val="00FD13CD"/>
    <w:rsid w:val="00FD7C00"/>
    <w:rsid w:val="00FE25E6"/>
    <w:rsid w:val="00FE359B"/>
    <w:rsid w:val="00FE4F2F"/>
    <w:rsid w:val="00FF1751"/>
    <w:rsid w:val="00FF51D2"/>
    <w:rsid w:val="00FF52D6"/>
    <w:rsid w:val="00FF560A"/>
    <w:rsid w:val="00FF6F11"/>
    <w:rsid w:val="0F7870F1"/>
    <w:rsid w:val="105CF976"/>
    <w:rsid w:val="112C16D7"/>
    <w:rsid w:val="1255F2C7"/>
    <w:rsid w:val="210648E4"/>
    <w:rsid w:val="276F4079"/>
    <w:rsid w:val="293BA64A"/>
    <w:rsid w:val="2B2C803F"/>
    <w:rsid w:val="39B75A65"/>
    <w:rsid w:val="66574273"/>
    <w:rsid w:val="67F312D4"/>
    <w:rsid w:val="6FE4FC5C"/>
    <w:rsid w:val="7F0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EAC67D8"/>
  <w15:chartTrackingRefBased/>
  <w15:docId w15:val="{FA5F5963-08BA-41A2-A741-510605B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0F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C0A3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0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07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D58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859"/>
  </w:style>
  <w:style w:type="paragraph" w:styleId="List">
    <w:name w:val="List"/>
    <w:basedOn w:val="Normal"/>
    <w:rsid w:val="00F056D5"/>
    <w:pPr>
      <w:ind w:left="283" w:hanging="283"/>
    </w:pPr>
  </w:style>
  <w:style w:type="paragraph" w:styleId="ListNumber">
    <w:name w:val="List Number"/>
    <w:basedOn w:val="Normal"/>
    <w:link w:val="ListNumberChar"/>
    <w:rsid w:val="00EE5ABA"/>
    <w:rPr>
      <w:b/>
      <w:sz w:val="28"/>
    </w:rPr>
  </w:style>
  <w:style w:type="paragraph" w:styleId="ListNumber2">
    <w:name w:val="List Number 2"/>
    <w:basedOn w:val="Normal"/>
    <w:rsid w:val="00A6177E"/>
    <w:pPr>
      <w:numPr>
        <w:numId w:val="4"/>
      </w:numPr>
    </w:pPr>
    <w:rPr>
      <w:b/>
    </w:rPr>
  </w:style>
  <w:style w:type="paragraph" w:customStyle="1" w:styleId="Style1">
    <w:name w:val="Style1"/>
    <w:basedOn w:val="ListNumber2"/>
    <w:rsid w:val="00A6177E"/>
    <w:rPr>
      <w:b w:val="0"/>
    </w:rPr>
  </w:style>
  <w:style w:type="paragraph" w:styleId="ListNumber3">
    <w:name w:val="List Number 3"/>
    <w:basedOn w:val="Normal"/>
    <w:link w:val="ListNumber3Char"/>
    <w:rsid w:val="003040FA"/>
    <w:pPr>
      <w:numPr>
        <w:numId w:val="5"/>
      </w:numPr>
    </w:pPr>
  </w:style>
  <w:style w:type="paragraph" w:customStyle="1" w:styleId="Style2">
    <w:name w:val="Style2"/>
    <w:basedOn w:val="Normal"/>
    <w:rsid w:val="003040FA"/>
    <w:rPr>
      <w:rFonts w:cs="Arial"/>
      <w:szCs w:val="22"/>
    </w:rPr>
  </w:style>
  <w:style w:type="paragraph" w:customStyle="1" w:styleId="Style3">
    <w:name w:val="Style3"/>
    <w:basedOn w:val="ListNumber3"/>
    <w:rsid w:val="003040FA"/>
  </w:style>
  <w:style w:type="paragraph" w:customStyle="1" w:styleId="Style4">
    <w:name w:val="Style4"/>
    <w:basedOn w:val="ListNumber3"/>
    <w:rsid w:val="003040FA"/>
  </w:style>
  <w:style w:type="paragraph" w:styleId="BodyText">
    <w:name w:val="Body Text"/>
    <w:basedOn w:val="Normal"/>
    <w:link w:val="BodyTextChar"/>
    <w:rsid w:val="00730769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730769"/>
    <w:pPr>
      <w:ind w:firstLine="210"/>
    </w:pPr>
  </w:style>
  <w:style w:type="character" w:customStyle="1" w:styleId="BodyTextChar">
    <w:name w:val="Body Text Char"/>
    <w:link w:val="BodyText"/>
    <w:rsid w:val="00730769"/>
    <w:rPr>
      <w:rFonts w:ascii="Arial" w:hAnsi="Arial"/>
      <w:sz w:val="22"/>
      <w:szCs w:val="24"/>
      <w:lang w:val="en-NZ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730769"/>
    <w:rPr>
      <w:rFonts w:ascii="Arial" w:hAnsi="Arial"/>
      <w:sz w:val="22"/>
      <w:szCs w:val="24"/>
      <w:lang w:val="en-NZ" w:eastAsia="en-US" w:bidi="ar-SA"/>
    </w:rPr>
  </w:style>
  <w:style w:type="character" w:customStyle="1" w:styleId="ListNumber3Char">
    <w:name w:val="List Number 3 Char"/>
    <w:link w:val="ListNumber3"/>
    <w:rsid w:val="004709F5"/>
    <w:rPr>
      <w:rFonts w:ascii="Arial" w:hAnsi="Arial"/>
      <w:sz w:val="22"/>
      <w:szCs w:val="24"/>
      <w:lang w:val="en-NZ" w:eastAsia="en-US" w:bidi="ar-SA"/>
    </w:rPr>
  </w:style>
  <w:style w:type="paragraph" w:styleId="ListNumber4">
    <w:name w:val="List Number 4"/>
    <w:basedOn w:val="ListContinue4"/>
    <w:link w:val="ListNumber4Char"/>
    <w:rsid w:val="001F4AB6"/>
    <w:pPr>
      <w:numPr>
        <w:numId w:val="6"/>
      </w:numPr>
    </w:pPr>
  </w:style>
  <w:style w:type="character" w:customStyle="1" w:styleId="ListNumber4Char">
    <w:name w:val="List Number 4 Char"/>
    <w:link w:val="ListNumber4"/>
    <w:rsid w:val="001F4AB6"/>
    <w:rPr>
      <w:rFonts w:ascii="Arial" w:hAnsi="Arial"/>
      <w:sz w:val="22"/>
      <w:szCs w:val="24"/>
      <w:lang w:val="en-NZ" w:eastAsia="en-US" w:bidi="ar-SA"/>
    </w:rPr>
  </w:style>
  <w:style w:type="paragraph" w:customStyle="1" w:styleId="Style5">
    <w:name w:val="Style5"/>
    <w:basedOn w:val="Normal"/>
    <w:link w:val="Style5Char"/>
    <w:rsid w:val="001F4AB6"/>
    <w:pPr>
      <w:numPr>
        <w:numId w:val="7"/>
      </w:numPr>
    </w:pPr>
  </w:style>
  <w:style w:type="paragraph" w:styleId="ListContinue4">
    <w:name w:val="List Continue 4"/>
    <w:basedOn w:val="Normal"/>
    <w:rsid w:val="001F4AB6"/>
    <w:pPr>
      <w:spacing w:after="120"/>
      <w:ind w:left="1132"/>
    </w:pPr>
  </w:style>
  <w:style w:type="paragraph" w:styleId="ListBullet2">
    <w:name w:val="List Bullet 2"/>
    <w:basedOn w:val="Normal"/>
    <w:link w:val="ListBullet2Char"/>
    <w:autoRedefine/>
    <w:rsid w:val="001F4AB6"/>
    <w:pPr>
      <w:numPr>
        <w:numId w:val="1"/>
      </w:numPr>
    </w:pPr>
  </w:style>
  <w:style w:type="character" w:customStyle="1" w:styleId="ListBullet2Char">
    <w:name w:val="List Bullet 2 Char"/>
    <w:link w:val="ListBullet2"/>
    <w:rsid w:val="001F4AB6"/>
    <w:rPr>
      <w:rFonts w:ascii="Arial" w:hAnsi="Arial"/>
      <w:sz w:val="22"/>
      <w:szCs w:val="24"/>
      <w:lang w:val="en-NZ" w:eastAsia="en-US" w:bidi="ar-SA"/>
    </w:rPr>
  </w:style>
  <w:style w:type="paragraph" w:styleId="ListBullet3">
    <w:name w:val="List Bullet 3"/>
    <w:basedOn w:val="Normal"/>
    <w:link w:val="ListBullet3Char"/>
    <w:autoRedefine/>
    <w:rsid w:val="001F4AB6"/>
    <w:pPr>
      <w:numPr>
        <w:numId w:val="2"/>
      </w:numPr>
    </w:pPr>
  </w:style>
  <w:style w:type="character" w:customStyle="1" w:styleId="ListBullet3Char">
    <w:name w:val="List Bullet 3 Char"/>
    <w:link w:val="ListBullet3"/>
    <w:rsid w:val="001F4AB6"/>
    <w:rPr>
      <w:rFonts w:ascii="Arial" w:hAnsi="Arial"/>
      <w:sz w:val="22"/>
      <w:szCs w:val="24"/>
      <w:lang w:val="en-NZ" w:eastAsia="en-US" w:bidi="ar-SA"/>
    </w:rPr>
  </w:style>
  <w:style w:type="paragraph" w:styleId="ListBullet4">
    <w:name w:val="List Bullet 4"/>
    <w:basedOn w:val="Normal"/>
    <w:link w:val="ListBullet4Char"/>
    <w:autoRedefine/>
    <w:rsid w:val="001F4AB6"/>
    <w:pPr>
      <w:numPr>
        <w:numId w:val="3"/>
      </w:numPr>
    </w:pPr>
  </w:style>
  <w:style w:type="character" w:customStyle="1" w:styleId="ListBullet4Char">
    <w:name w:val="List Bullet 4 Char"/>
    <w:link w:val="ListBullet4"/>
    <w:rsid w:val="001F4AB6"/>
    <w:rPr>
      <w:rFonts w:ascii="Arial" w:hAnsi="Arial"/>
      <w:sz w:val="22"/>
      <w:szCs w:val="24"/>
      <w:lang w:val="en-NZ" w:eastAsia="en-US" w:bidi="ar-SA"/>
    </w:rPr>
  </w:style>
  <w:style w:type="character" w:customStyle="1" w:styleId="Style5Char">
    <w:name w:val="Style5 Char"/>
    <w:link w:val="Style5"/>
    <w:rsid w:val="001F4AB6"/>
    <w:rPr>
      <w:rFonts w:ascii="Arial" w:hAnsi="Arial"/>
      <w:sz w:val="22"/>
      <w:szCs w:val="24"/>
      <w:lang w:val="en-NZ" w:eastAsia="en-US" w:bidi="ar-SA"/>
    </w:rPr>
  </w:style>
  <w:style w:type="paragraph" w:styleId="Header">
    <w:name w:val="header"/>
    <w:basedOn w:val="Normal"/>
    <w:rsid w:val="002D4785"/>
    <w:pPr>
      <w:tabs>
        <w:tab w:val="center" w:pos="4153"/>
        <w:tab w:val="right" w:pos="8306"/>
      </w:tabs>
    </w:pPr>
  </w:style>
  <w:style w:type="paragraph" w:customStyle="1" w:styleId="StyleListNumberLeft0cmFirstline0cm">
    <w:name w:val="Style List Number + Left:  0 cm First line:  0 cm"/>
    <w:basedOn w:val="ListNumber"/>
    <w:rsid w:val="00A71866"/>
    <w:rPr>
      <w:b w:val="0"/>
      <w:szCs w:val="20"/>
    </w:rPr>
  </w:style>
  <w:style w:type="paragraph" w:customStyle="1" w:styleId="Style6">
    <w:name w:val="Style6"/>
    <w:basedOn w:val="StyleListNumberLeft0cmFirstline0cm"/>
    <w:rsid w:val="003E2BE2"/>
  </w:style>
  <w:style w:type="paragraph" w:styleId="BalloonText">
    <w:name w:val="Balloon Text"/>
    <w:basedOn w:val="Normal"/>
    <w:semiHidden/>
    <w:rsid w:val="00C048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81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8A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1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8A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1446D"/>
    <w:pPr>
      <w:ind w:left="720"/>
      <w:contextualSpacing/>
    </w:pPr>
  </w:style>
  <w:style w:type="paragraph" w:customStyle="1" w:styleId="sectionheading">
    <w:name w:val="section heading"/>
    <w:basedOn w:val="ListNumber"/>
    <w:link w:val="sectionheadingChar"/>
    <w:qFormat/>
    <w:rsid w:val="00DE4E04"/>
    <w:pPr>
      <w:numPr>
        <w:numId w:val="17"/>
      </w:numPr>
      <w:spacing w:before="120" w:after="120"/>
    </w:pPr>
  </w:style>
  <w:style w:type="character" w:customStyle="1" w:styleId="ListNumberChar">
    <w:name w:val="List Number Char"/>
    <w:basedOn w:val="DefaultParagraphFont"/>
    <w:link w:val="ListNumber"/>
    <w:rsid w:val="00DE4E04"/>
    <w:rPr>
      <w:rFonts w:ascii="Arial" w:hAnsi="Arial"/>
      <w:b/>
      <w:sz w:val="28"/>
      <w:szCs w:val="24"/>
      <w:lang w:eastAsia="en-US"/>
    </w:rPr>
  </w:style>
  <w:style w:type="character" w:customStyle="1" w:styleId="sectionheadingChar">
    <w:name w:val="section heading Char"/>
    <w:basedOn w:val="ListNumberChar"/>
    <w:link w:val="sectionheading"/>
    <w:rsid w:val="00DE4E04"/>
    <w:rPr>
      <w:rFonts w:ascii="Arial" w:hAnsi="Arial"/>
      <w:b/>
      <w:sz w:val="28"/>
      <w:szCs w:val="24"/>
      <w:lang w:eastAsia="en-US"/>
    </w:rPr>
  </w:style>
  <w:style w:type="paragraph" w:customStyle="1" w:styleId="QSD">
    <w:name w:val="QSD"/>
    <w:qFormat/>
    <w:rsid w:val="00B5106A"/>
    <w:pPr>
      <w:spacing w:before="1080" w:after="480"/>
      <w:jc w:val="center"/>
    </w:pPr>
    <w:rPr>
      <w:rFonts w:ascii="Segoe UI" w:hAnsi="Segoe UI" w:cs="Segoe UI"/>
      <w:b/>
      <w:sz w:val="28"/>
      <w:szCs w:val="28"/>
      <w:lang w:eastAsia="en-US"/>
    </w:rPr>
  </w:style>
  <w:style w:type="paragraph" w:customStyle="1" w:styleId="documenttype">
    <w:name w:val="document type"/>
    <w:link w:val="documenttypeChar"/>
    <w:qFormat/>
    <w:rsid w:val="000F1849"/>
    <w:pPr>
      <w:spacing w:before="840" w:after="1080"/>
      <w:jc w:val="center"/>
    </w:pPr>
    <w:rPr>
      <w:rFonts w:ascii="Segoe UI" w:hAnsi="Segoe UI" w:cs="Segoe UI"/>
      <w:sz w:val="40"/>
      <w:szCs w:val="40"/>
      <w:lang w:eastAsia="en-US"/>
    </w:rPr>
  </w:style>
  <w:style w:type="paragraph" w:customStyle="1" w:styleId="documentname">
    <w:name w:val="document name"/>
    <w:basedOn w:val="Normal"/>
    <w:link w:val="documentnameChar"/>
    <w:qFormat/>
    <w:rsid w:val="000F1849"/>
    <w:pPr>
      <w:spacing w:before="120" w:after="120"/>
      <w:jc w:val="center"/>
    </w:pPr>
    <w:rPr>
      <w:rFonts w:ascii="Segoe UI" w:hAnsi="Segoe UI" w:cs="Segoe UI"/>
      <w:b/>
      <w:sz w:val="40"/>
      <w:szCs w:val="40"/>
    </w:rPr>
  </w:style>
  <w:style w:type="character" w:customStyle="1" w:styleId="documenttypeChar">
    <w:name w:val="document type Char"/>
    <w:basedOn w:val="DefaultParagraphFont"/>
    <w:link w:val="documenttype"/>
    <w:rsid w:val="000F1849"/>
    <w:rPr>
      <w:rFonts w:ascii="Segoe UI" w:hAnsi="Segoe UI" w:cs="Segoe UI"/>
      <w:sz w:val="40"/>
      <w:szCs w:val="40"/>
      <w:lang w:eastAsia="en-US"/>
    </w:rPr>
  </w:style>
  <w:style w:type="character" w:customStyle="1" w:styleId="documentnameChar">
    <w:name w:val="document name Char"/>
    <w:basedOn w:val="DefaultParagraphFont"/>
    <w:link w:val="documentname"/>
    <w:rsid w:val="000F1849"/>
    <w:rPr>
      <w:rFonts w:ascii="Segoe UI" w:hAnsi="Segoe UI" w:cs="Segoe UI"/>
      <w:b/>
      <w:sz w:val="40"/>
      <w:szCs w:val="40"/>
      <w:lang w:eastAsia="en-US"/>
    </w:rPr>
  </w:style>
  <w:style w:type="paragraph" w:styleId="ListBullet">
    <w:name w:val="List Bullet"/>
    <w:basedOn w:val="Normal"/>
    <w:rsid w:val="002450A2"/>
    <w:pPr>
      <w:numPr>
        <w:numId w:val="18"/>
      </w:numPr>
      <w:contextualSpacing/>
    </w:pPr>
  </w:style>
  <w:style w:type="character" w:styleId="Hyperlink">
    <w:name w:val="Hyperlink"/>
    <w:rsid w:val="002450A2"/>
    <w:rPr>
      <w:color w:val="0563C1"/>
      <w:u w:val="single"/>
    </w:rPr>
  </w:style>
  <w:style w:type="paragraph" w:customStyle="1" w:styleId="Table">
    <w:name w:val="Table"/>
    <w:basedOn w:val="Normal"/>
    <w:qFormat/>
    <w:rsid w:val="00E7433E"/>
    <w:pPr>
      <w:keepNext/>
      <w:spacing w:before="120" w:after="120"/>
    </w:pPr>
    <w:rPr>
      <w:rFonts w:ascii="Segoe UI" w:hAnsi="Segoe UI"/>
      <w:b/>
      <w:sz w:val="20"/>
      <w:szCs w:val="20"/>
      <w:lang w:eastAsia="en-GB"/>
    </w:rPr>
  </w:style>
  <w:style w:type="paragraph" w:customStyle="1" w:styleId="TableText">
    <w:name w:val="TableText"/>
    <w:basedOn w:val="Normal"/>
    <w:uiPriority w:val="99"/>
    <w:qFormat/>
    <w:rsid w:val="00E7433E"/>
    <w:pPr>
      <w:spacing w:before="60" w:after="60"/>
    </w:pPr>
    <w:rPr>
      <w:rFonts w:ascii="Segoe UI" w:hAnsi="Segoe UI"/>
      <w:sz w:val="18"/>
      <w:szCs w:val="20"/>
      <w:lang w:eastAsia="en-GB"/>
    </w:rPr>
  </w:style>
  <w:style w:type="paragraph" w:customStyle="1" w:styleId="TableBullet">
    <w:name w:val="TableBullet"/>
    <w:basedOn w:val="TableText"/>
    <w:qFormat/>
    <w:rsid w:val="00E7433E"/>
    <w:pPr>
      <w:numPr>
        <w:numId w:val="23"/>
      </w:numPr>
      <w:spacing w:before="0"/>
    </w:pPr>
  </w:style>
  <w:style w:type="paragraph" w:styleId="Revision">
    <w:name w:val="Revision"/>
    <w:hidden/>
    <w:uiPriority w:val="99"/>
    <w:semiHidden/>
    <w:rsid w:val="0006206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dsafe.govt.nz/medicines/EFTAccess/SubmittingApplicationsElectronically.as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dsafe.govt.nz/medicines/EFTAccess/SubmittingApplicationsElectronically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BusinessClassification, 4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Published Controlled Documents</Team>
    <Project xmlns="4f9c820c-e7e2-444d-97ee-45f2b3485c1d">NA</Project>
    <HasNHI xmlns="184c05c4-c568-455d-94a4-7e009b164348">false</HasNHI>
    <FunctionGroup xmlns="4f9c820c-e7e2-444d-97ee-45f2b3485c1d" xsi:nil="true"/>
    <Function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MOHECM-343802137-514082</_dlc_DocId>
    <_dlc_DocIdUrl xmlns="9f64cf71-1876-4872-8b3b-346be3b56f7d">
      <Url>https://mohgovtnz.sharepoint.com/sites/moh-ecm-MedPCD/_layouts/15/DocIdRedir.aspx?ID=MOHECM-343802137-514082</Url>
      <Description>MOHECM-343802137-514082</Description>
    </_dlc_DocIdUrl>
    <OverrideLabel xmlns="c91a514c-9034-4fa3-897a-8352025b26ed" xsi:nil="true"/>
    <SetLabel xmlns="c91a514c-9034-4fa3-897a-8352025b26ed">Retain</SetLabel>
    <CDocID xmlns="05b67a07-c048-4500-8ebd-7f3b29e4f401">308</CDocID>
    <h0a4e7206a8940e09adc30e2a8f5dea5 xmlns="ba1021b0-0e8f-48f4-bdd4-0c69ed1de89d">
      <Terms xmlns="http://schemas.microsoft.com/office/infopath/2007/PartnerControls"/>
    </h0a4e7206a8940e09adc30e2a8f5dea5>
    <CDocType xmlns="05b67a07-c048-4500-8ebd-7f3b29e4f401">Form</CDocType>
    <CDocNextReview xmlns="05b67a07-c048-4500-8ebd-7f3b29e4f401">2027-01-31T13:31:10+00:00</CDocNextReview>
    <CDocLastPublishedVersion xmlns="05b67a07-c048-4500-8ebd-7f3b29e4f401">2</CDocLastPublishedVersion>
    <CDocApprovalDate xmlns="05b67a07-c048-4500-8ebd-7f3b29e4f401">2024-01-31T11:00:00+00:00</CDocApprovalDate>
    <CDocAuthor xmlns="05b67a07-c048-4500-8ebd-7f3b29e4f401">
      <UserInfo>
        <DisplayName>Dan Sheppard</DisplayName>
        <AccountId>86</AccountId>
        <AccountType/>
      </UserInfo>
    </CDocAuthor>
    <CDocLastPublishedDate xmlns="05b67a07-c048-4500-8ebd-7f3b29e4f401">2024-01-31T11:00:00+00:00</CDocLastPublishedDate>
    <i7c312182826489a88fa2b4e4790fa66 xmlns="ba1021b0-0e8f-48f4-bdd4-0c69ed1de89d">
      <Terms xmlns="http://schemas.microsoft.com/office/infopath/2007/PartnerControls"/>
    </i7c312182826489a88fa2b4e4790fa66>
    <SFApprovers xmlns="05b67a07-c048-4500-8ebd-7f3b29e4f401">
      <UserInfo>
        <DisplayName>Matthew Spencer</DisplayName>
        <AccountId>55</AccountId>
        <AccountType/>
      </UserInfo>
    </SFApprovers>
    <TaxCatchAll xmlns="9f64cf71-1876-4872-8b3b-346be3b56f7d" xsi:nil="true"/>
    <SharedWithUsers xmlns="9f64cf71-1876-4872-8b3b-346be3b56f7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52EEEF85E881649827C3BF626D9679A008003E1D7B86BEA42A53D38AEB05E62E1" ma:contentTypeVersion="78" ma:contentTypeDescription="Copy of eDocument, used specifically for controlled documents solution to identify the documents." ma:contentTypeScope="" ma:versionID="abca02dc3117c193ab27040a39c398ae">
  <xsd:schema xmlns:xsd="http://www.w3.org/2001/XMLSchema" xmlns:xs="http://www.w3.org/2001/XMLSchema" xmlns:p="http://schemas.microsoft.com/office/2006/metadata/properties" xmlns:ns2="9f64cf71-1876-4872-8b3b-346be3b56f7d" xmlns:ns3="ba1021b0-0e8f-48f4-bdd4-0c69ed1de89d" xmlns:ns4="4f9c820c-e7e2-444d-97ee-45f2b3485c1d" xmlns:ns5="725c79e5-42ce-4aa0-ac78-b6418001f0d2" xmlns:ns6="c91a514c-9034-4fa3-897a-8352025b26ed" xmlns:ns7="184c05c4-c568-455d-94a4-7e009b164348" xmlns:ns8="15ffb055-6eb4-45a1-bc20-bf2ac0d420da" xmlns:ns9="05b67a07-c048-4500-8ebd-7f3b29e4f401" targetNamespace="http://schemas.microsoft.com/office/2006/metadata/properties" ma:root="true" ma:fieldsID="b7466f04baff834013df399ff44b69b9" ns2:_="" ns3:_="" ns4:_="" ns5:_="" ns6:_="" ns7:_="" ns8:_="" ns9:_="">
    <xsd:import namespace="9f64cf71-1876-4872-8b3b-346be3b56f7d"/>
    <xsd:import namespace="ba1021b0-0e8f-48f4-bdd4-0c69ed1de89d"/>
    <xsd:import namespace="4f9c820c-e7e2-444d-97ee-45f2b3485c1d"/>
    <xsd:import namespace="725c79e5-42ce-4aa0-ac78-b6418001f0d2"/>
    <xsd:import namespace="c91a514c-9034-4fa3-897a-8352025b26ed"/>
    <xsd:import namespace="184c05c4-c568-455d-94a4-7e009b164348"/>
    <xsd:import namespace="15ffb055-6eb4-45a1-bc20-bf2ac0d420da"/>
    <xsd:import namespace="05b67a07-c048-4500-8ebd-7f3b29e4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7c312182826489a88fa2b4e4790fa66" minOccurs="0"/>
                <xsd:element ref="ns2:TaxCatchAll" minOccurs="0"/>
                <xsd:element ref="ns3:h0a4e7206a8940e09adc30e2a8f5dea5" minOccurs="0"/>
                <xsd:element ref="ns4:Activity" minOccurs="0"/>
                <xsd:element ref="ns5:AggregationNarrative" minOccurs="0"/>
                <xsd:element ref="ns4:AggregationStatus" minOccurs="0"/>
                <xsd:element ref="ns4:BusinessValue" minOccurs="0"/>
                <xsd:element ref="ns4:Case" minOccurs="0"/>
                <xsd:element ref="ns4:CategoryName" minOccurs="0"/>
                <xsd:element ref="ns4:CategoryValue" minOccurs="0"/>
                <xsd:element ref="ns6:Channel" minOccurs="0"/>
                <xsd:element ref="ns7:CopiedFrom" minOccurs="0"/>
                <xsd:element ref="ns4:DocumentType" minOccurs="0"/>
                <xsd:element ref="ns7:Endorsements" minOccurs="0"/>
                <xsd:element ref="ns4:Function" minOccurs="0"/>
                <xsd:element ref="ns4:FunctionGroup" minOccurs="0"/>
                <xsd:element ref="ns7:HasNHI" minOccurs="0"/>
                <xsd:element ref="ns8:KeyWords" minOccurs="0"/>
                <xsd:element ref="ns6:Level2" minOccurs="0"/>
                <xsd:element ref="ns6:Level3" minOccurs="0"/>
                <xsd:element ref="ns4:Narrative" minOccurs="0"/>
                <xsd:element ref="ns6:OverrideLabel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Type" minOccurs="0"/>
                <xsd:element ref="ns4:Project" minOccurs="0"/>
                <xsd:element ref="ns4:RelatedPeople" minOccurs="0"/>
                <xsd:element ref="ns8:SecurityClassification" minOccurs="0"/>
                <xsd:element ref="ns6:SetLabel" minOccurs="0"/>
                <xsd:element ref="ns4:Subactivity" minOccurs="0"/>
                <xsd:element ref="ns6:Team" minOccurs="0"/>
                <xsd:element ref="ns6:Year" minOccurs="0"/>
                <xsd:element ref="ns7:zLegacy" minOccurs="0"/>
                <xsd:element ref="ns7:zLegacyID" minOccurs="0"/>
                <xsd:element ref="ns7:zLegacyJSON" minOccurs="0"/>
                <xsd:element ref="ns9:CDocID" minOccurs="0"/>
                <xsd:element ref="ns9:CDocLastPublishedDate" minOccurs="0"/>
                <xsd:element ref="ns9:CDocLastPublishedVersion" minOccurs="0"/>
                <xsd:element ref="ns9:CDocApprovalDate" minOccurs="0"/>
                <xsd:element ref="ns9:CDocType" minOccurs="0"/>
                <xsd:element ref="ns9:CDocNextReview" minOccurs="0"/>
                <xsd:element ref="ns9:SFApprovers" minOccurs="0"/>
                <xsd:element ref="ns9:CDocAutho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5dc70b7-0b6e-4c35-bace-d89d4dd0da16}" ma:internalName="TaxCatchAll" ma:showField="CatchAllData" ma:web="9f64cf71-1876-4872-8b3b-346be3b5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21b0-0e8f-48f4-bdd4-0c69ed1de89d" elementFormDefault="qualified">
    <xsd:import namespace="http://schemas.microsoft.com/office/2006/documentManagement/types"/>
    <xsd:import namespace="http://schemas.microsoft.com/office/infopath/2007/PartnerControls"/>
    <xsd:element name="i7c312182826489a88fa2b4e4790fa66" ma:index="11" nillable="true" ma:taxonomy="true" ma:internalName="i7c312182826489a88fa2b4e4790fa66" ma:taxonomyFieldName="Intranet" ma:displayName="Intranet" ma:readOnly="false" ma:default="" ma:fieldId="{27c31218-2826-489a-88fa-2b4e4790fa66}" ma:taxonomyMulti="true" ma:sspId="0413e039-5297-4392-bfce-c6182202c714" ma:termSetId="f1db352d-5972-4c50-9d10-7c8ccf633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a4e7206a8940e09adc30e2a8f5dea5" ma:index="13" nillable="true" ma:taxonomy="true" ma:internalName="h0a4e7206a8940e09adc30e2a8f5dea5" ma:taxonomyFieldName="BusinessClassification" ma:displayName="Business Classification" ma:readOnly="false" ma:default="" ma:fieldId="{10a4e720-6a89-40e0-9adc-30e2a8f5dea5}" ma:sspId="0413e039-5297-4392-bfce-c6182202c714" ma:termSetId="24d08712-0617-454b-a3b1-feadf5a22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Activity" ma:index="14" nillable="true" ma:displayName="Activity" ma:default="NA" ma:internalName="Activity" ma:readOnly="false">
      <xsd:simpleType>
        <xsd:restriction base="dms:Text">
          <xsd:maxLength value="255"/>
        </xsd:restriction>
      </xsd:simpleType>
    </xsd:element>
    <xsd:element name="AggregationStatus" ma:index="1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8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9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0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3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Function" ma:index="25" nillable="true" ma:displayName="Function" ma:default="Regulate Medicines and Medical Devices" ma:internalName="Function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Implement and Enforce Legislation" ma:internalName="FunctionGroup">
      <xsd:simpleType>
        <xsd:restriction base="dms:Text">
          <xsd:maxLength value="255"/>
        </xsd:restriction>
      </xsd:simpleType>
    </xsd:element>
    <xsd:element name="Narrative" ma:index="31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Date1" ma:index="3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activity" ma:index="48" nillable="true" ma:displayName="Subactivity" ma:default="NA" ma:internalName="Sub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1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Level2" ma:index="2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OverrideLabel" ma:index="32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7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Team" ma:index="49" nillable="true" ma:displayName="Team" ma:default="MedSafe Published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Year" ma:index="5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CopiedFrom" ma:index="22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24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  <xsd:element name="HasNHI" ma:index="27" nillable="true" ma:displayName="Has NHI" ma:default="0" ma:internalName="HasNHI" ma:readOnly="false">
      <xsd:simpleType>
        <xsd:restriction base="dms:Boolean"/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ID" ma:index="52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53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8" nillable="true" ma:displayName="Key Words" ma:hidden="true" ma:internalName="KeyWords" ma:readOnly="false">
      <xsd:simpleType>
        <xsd:restriction base="dms:Note"/>
      </xsd:simpleType>
    </xsd:element>
    <xsd:element name="SecurityClassification" ma:index="46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7a07-c048-4500-8ebd-7f3b29e4f401" elementFormDefault="qualified">
    <xsd:import namespace="http://schemas.microsoft.com/office/2006/documentManagement/types"/>
    <xsd:import namespace="http://schemas.microsoft.com/office/infopath/2007/PartnerControls"/>
    <xsd:element name="CDocID" ma:index="54" nillable="true" ma:displayName="CDoc ID" ma:internalName="CDocID" ma:readOnly="false">
      <xsd:simpleType>
        <xsd:restriction base="dms:Text">
          <xsd:maxLength value="255"/>
        </xsd:restriction>
      </xsd:simpleType>
    </xsd:element>
    <xsd:element name="CDocLastPublishedDate" ma:index="55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56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ApprovalDate" ma:index="57" nillable="true" ma:displayName="Approval Date" ma:format="DateOnly" ma:internalName="CDocApprovalDate" ma:readOnly="false">
      <xsd:simpleType>
        <xsd:restriction base="dms:DateTime"/>
      </xsd:simpleType>
    </xsd:element>
    <xsd:element name="CDocType" ma:index="58" nillable="true" ma:displayName="CDoc Type" ma:format="Dropdown" ma:internalName="CDocType" ma:readOnly="false">
      <xsd:simpleType>
        <xsd:union memberTypes="dms:Text">
          <xsd:simpleType>
            <xsd:restriction base="dms:Choice">
              <xsd:enumeration value="Policy"/>
              <xsd:enumeration value="Process"/>
              <xsd:enumeration value="Procedure"/>
              <xsd:enumeration value="Checklist"/>
              <xsd:enumeration value="Guideline"/>
              <xsd:enumeration value="Template"/>
              <xsd:enumeration value="Form"/>
            </xsd:restriction>
          </xsd:simpleType>
        </xsd:union>
      </xsd:simpleType>
    </xsd:element>
    <xsd:element name="CDocNextReview" ma:index="61" nillable="true" ma:displayName="Next Review Due" ma:format="DateOnly" ma:internalName="CDocNextReview" ma:readOnly="false">
      <xsd:simpleType>
        <xsd:restriction base="dms:DateTime"/>
      </xsd:simpleType>
    </xsd:element>
    <xsd:element name="SFApprovers" ma:index="62" nillable="true" ma:displayName="Approvers" ma:list="UserInfo" ma:SharePointGroup="0" ma:internalName="SFApprov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uthor" ma:index="63" nillable="true" ma:displayName="Author" ma:list="UserInfo" ma:SharePointGroup="0" ma:internalName="C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028E66-F8CE-4893-9BA3-B5DF8F5C9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C8F43-EDF3-46E7-83A0-BD31844ED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FE457-2F62-4A07-9328-502D60869858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725c79e5-42ce-4aa0-ac78-b6418001f0d2"/>
    <ds:schemaRef ds:uri="9f64cf71-1876-4872-8b3b-346be3b56f7d"/>
    <ds:schemaRef ds:uri="05b67a07-c048-4500-8ebd-7f3b29e4f401"/>
    <ds:schemaRef ds:uri="ba1021b0-0e8f-48f4-bdd4-0c69ed1de89d"/>
  </ds:schemaRefs>
</ds:datastoreItem>
</file>

<file path=customXml/itemProps4.xml><?xml version="1.0" encoding="utf-8"?>
<ds:datastoreItem xmlns:ds="http://schemas.openxmlformats.org/officeDocument/2006/customXml" ds:itemID="{B9CDA3A2-8C64-4CF4-AB0C-EC358F122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ba1021b0-0e8f-48f4-bdd4-0c69ed1de89d"/>
    <ds:schemaRef ds:uri="4f9c820c-e7e2-444d-97ee-45f2b3485c1d"/>
    <ds:schemaRef ds:uri="725c79e5-42ce-4aa0-ac78-b6418001f0d2"/>
    <ds:schemaRef ds:uri="c91a514c-9034-4fa3-897a-8352025b26ed"/>
    <ds:schemaRef ds:uri="184c05c4-c568-455d-94a4-7e009b164348"/>
    <ds:schemaRef ds:uri="15ffb055-6eb4-45a1-bc20-bf2ac0d420da"/>
    <ds:schemaRef ds:uri="05b67a07-c048-4500-8ebd-7f3b29e4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63CB06-8C95-4A45-8A0F-8BBAC3A13E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3649</Characters>
  <Application>Microsoft Office Word</Application>
  <DocSecurity>4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Template</vt:lpstr>
    </vt:vector>
  </TitlesOfParts>
  <Company>Ministry of Health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accompany a DMF CEP</dc:title>
  <dc:subject/>
  <dc:creator>Ministry Of Health</dc:creator>
  <cp:keywords/>
  <dc:description/>
  <cp:lastModifiedBy>Becci Slyfield</cp:lastModifiedBy>
  <cp:revision>2</cp:revision>
  <cp:lastPrinted>2019-03-28T16:33:00Z</cp:lastPrinted>
  <dcterms:created xsi:type="dcterms:W3CDTF">2024-02-26T22:34:00Z</dcterms:created>
  <dcterms:modified xsi:type="dcterms:W3CDTF">2024-02-26T22:34:00Z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0x010100052EEEF85E881649827C3BF626D9679A008003E1D7B86BEA42A53D38AEB05E62E1</vt:lpwstr>
  </property>
  <property fmtid="{D5CDD505-2E9C-101B-9397-08002B2CF9AE}" pid="3" name="_dlc_DocIdItemGuid">
    <vt:lpwstr>674bcf21-0507-4cc5-a20c-bf97786f8ec9</vt:lpwstr>
  </property>
  <property fmtid="{D5CDD505-2E9C-101B-9397-08002B2CF9AE}" pid="4" name="Order">
    <vt:r8>15944700</vt:r8>
  </property>
  <property fmtid="{D5CDD505-2E9C-101B-9397-08002B2CF9AE}" pid="5" name="xd_ProgID">
    <vt:lpwstr/>
  </property>
  <property fmtid="{D5CDD505-2E9C-101B-9397-08002B2CF9AE}" pid="6" name="SFID">
    <vt:lpwstr>308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  <property fmtid="{D5CDD505-2E9C-101B-9397-08002B2CF9AE}" pid="14" name="Intranet">
    <vt:lpwstr/>
  </property>
  <property fmtid="{D5CDD505-2E9C-101B-9397-08002B2CF9AE}" pid="15" name="BusinessClassification">
    <vt:lpwstr/>
  </property>
  <property fmtid="{D5CDD505-2E9C-101B-9397-08002B2CF9AE}" pid="16" name="_dlc_DocId">
    <vt:lpwstr>U5RCTUST6MMN-310241600-67</vt:lpwstr>
  </property>
  <property fmtid="{D5CDD505-2E9C-101B-9397-08002B2CF9AE}" pid="17" name="_dlc_DocIdUrl">
    <vt:lpwstr>https://mohgovtnz.sharepoint.com/sites/moh-ecm-TemplateCentral/_layouts/15/DocIdRedir.aspx?ID=U5RCTUST6MMN-310241600-67, U5RCTUST6MMN-310241600-67</vt:lpwstr>
  </property>
  <property fmtid="{D5CDD505-2E9C-101B-9397-08002B2CF9AE}" pid="18" name="_SourceUrl">
    <vt:lpwstr/>
  </property>
  <property fmtid="{D5CDD505-2E9C-101B-9397-08002B2CF9AE}" pid="19" name="_SharedFileIndex">
    <vt:lpwstr/>
  </property>
</Properties>
</file>